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14D" w:rsidRPr="00CD169E" w:rsidRDefault="008542BB" w:rsidP="003348A6">
      <w:pPr>
        <w:jc w:val="center"/>
        <w:rPr>
          <w:b/>
          <w:sz w:val="26"/>
          <w:szCs w:val="26"/>
        </w:rPr>
      </w:pPr>
      <w:r w:rsidRPr="00CD169E">
        <w:rPr>
          <w:b/>
          <w:sz w:val="26"/>
          <w:szCs w:val="26"/>
          <w:lang w:val="en-US"/>
        </w:rPr>
        <w:t>I</w:t>
      </w:r>
      <w:r w:rsidRPr="00CD169E">
        <w:rPr>
          <w:b/>
          <w:sz w:val="26"/>
          <w:szCs w:val="26"/>
        </w:rPr>
        <w:t>.</w:t>
      </w:r>
      <w:r w:rsidR="00854B48" w:rsidRPr="00CD169E">
        <w:rPr>
          <w:b/>
          <w:sz w:val="26"/>
          <w:szCs w:val="26"/>
        </w:rPr>
        <w:t> </w:t>
      </w:r>
      <w:r w:rsidRPr="00CD169E">
        <w:rPr>
          <w:b/>
          <w:sz w:val="26"/>
          <w:szCs w:val="26"/>
        </w:rPr>
        <w:t>Общие положения</w:t>
      </w:r>
    </w:p>
    <w:p w:rsidR="00280C29" w:rsidRPr="00CD169E" w:rsidRDefault="00280C29" w:rsidP="003348A6">
      <w:pPr>
        <w:jc w:val="center"/>
        <w:rPr>
          <w:b/>
          <w:sz w:val="26"/>
          <w:szCs w:val="26"/>
        </w:rPr>
      </w:pPr>
    </w:p>
    <w:p w:rsidR="00337ABD" w:rsidRPr="009B7432" w:rsidRDefault="0075214D" w:rsidP="009B7432">
      <w:pPr>
        <w:ind w:firstLine="709"/>
        <w:jc w:val="both"/>
        <w:rPr>
          <w:sz w:val="24"/>
          <w:szCs w:val="24"/>
        </w:rPr>
      </w:pPr>
      <w:r w:rsidRPr="009B7432">
        <w:rPr>
          <w:b/>
          <w:sz w:val="24"/>
          <w:szCs w:val="24"/>
        </w:rPr>
        <w:t>1.1.</w:t>
      </w:r>
      <w:r w:rsidR="00055D9F" w:rsidRPr="009B7432">
        <w:rPr>
          <w:sz w:val="24"/>
          <w:szCs w:val="24"/>
        </w:rPr>
        <w:t> </w:t>
      </w:r>
      <w:r w:rsidRPr="009B7432">
        <w:rPr>
          <w:sz w:val="24"/>
          <w:szCs w:val="24"/>
        </w:rPr>
        <w:t xml:space="preserve">Настоящее </w:t>
      </w:r>
      <w:r w:rsidR="00386582" w:rsidRPr="009B7432">
        <w:rPr>
          <w:sz w:val="24"/>
          <w:szCs w:val="24"/>
        </w:rPr>
        <w:t xml:space="preserve">дополнительное </w:t>
      </w:r>
      <w:r w:rsidRPr="009B7432">
        <w:rPr>
          <w:sz w:val="24"/>
          <w:szCs w:val="24"/>
        </w:rPr>
        <w:t>соглашение (далее</w:t>
      </w:r>
      <w:r w:rsidR="00B170F0" w:rsidRPr="009B7432">
        <w:rPr>
          <w:sz w:val="24"/>
          <w:szCs w:val="24"/>
        </w:rPr>
        <w:t> – </w:t>
      </w:r>
      <w:r w:rsidRPr="009B7432">
        <w:rPr>
          <w:sz w:val="24"/>
          <w:szCs w:val="24"/>
        </w:rPr>
        <w:t>Соглашение) заключено в</w:t>
      </w:r>
      <w:r w:rsidR="00B170F0" w:rsidRPr="009B7432">
        <w:rPr>
          <w:sz w:val="24"/>
          <w:szCs w:val="24"/>
        </w:rPr>
        <w:t> </w:t>
      </w:r>
      <w:r w:rsidRPr="009B7432">
        <w:rPr>
          <w:sz w:val="24"/>
          <w:szCs w:val="24"/>
        </w:rPr>
        <w:t xml:space="preserve">соответствии с </w:t>
      </w:r>
      <w:r w:rsidR="00D32C6D" w:rsidRPr="009B7432">
        <w:rPr>
          <w:sz w:val="24"/>
          <w:szCs w:val="24"/>
        </w:rPr>
        <w:t xml:space="preserve">Территориальным </w:t>
      </w:r>
      <w:r w:rsidR="00337ABD" w:rsidRPr="009B7432">
        <w:rPr>
          <w:sz w:val="24"/>
          <w:szCs w:val="24"/>
        </w:rPr>
        <w:t>отраслевым соглашением по учреждениям, находящимся в</w:t>
      </w:r>
      <w:r w:rsidR="00B170F0" w:rsidRPr="009B7432">
        <w:rPr>
          <w:sz w:val="24"/>
          <w:szCs w:val="24"/>
        </w:rPr>
        <w:t> </w:t>
      </w:r>
      <w:r w:rsidR="00337ABD" w:rsidRPr="009B7432">
        <w:rPr>
          <w:sz w:val="24"/>
          <w:szCs w:val="24"/>
        </w:rPr>
        <w:t>ве</w:t>
      </w:r>
      <w:r w:rsidR="00E83E04" w:rsidRPr="009B7432">
        <w:rPr>
          <w:sz w:val="24"/>
          <w:szCs w:val="24"/>
        </w:rPr>
        <w:t xml:space="preserve">дении </w:t>
      </w:r>
      <w:r w:rsidR="009A4502" w:rsidRPr="009B7432">
        <w:rPr>
          <w:sz w:val="24"/>
          <w:szCs w:val="24"/>
        </w:rPr>
        <w:t xml:space="preserve">управления образования администрации Усть-Таркского района </w:t>
      </w:r>
      <w:r w:rsidR="00337ABD" w:rsidRPr="009B7432">
        <w:rPr>
          <w:sz w:val="24"/>
          <w:szCs w:val="24"/>
        </w:rPr>
        <w:t xml:space="preserve"> на</w:t>
      </w:r>
      <w:r w:rsidR="00431B8B" w:rsidRPr="009B7432">
        <w:rPr>
          <w:sz w:val="24"/>
          <w:szCs w:val="24"/>
        </w:rPr>
        <w:t> </w:t>
      </w:r>
      <w:r w:rsidR="00337ABD" w:rsidRPr="009B7432">
        <w:rPr>
          <w:sz w:val="24"/>
          <w:szCs w:val="24"/>
        </w:rPr>
        <w:t>20</w:t>
      </w:r>
      <w:r w:rsidR="009A4502" w:rsidRPr="009B7432">
        <w:rPr>
          <w:sz w:val="24"/>
          <w:szCs w:val="24"/>
        </w:rPr>
        <w:t>21</w:t>
      </w:r>
      <w:r w:rsidR="00337ABD" w:rsidRPr="009B7432">
        <w:rPr>
          <w:sz w:val="24"/>
          <w:szCs w:val="24"/>
        </w:rPr>
        <w:t>-20</w:t>
      </w:r>
      <w:r w:rsidR="009A4502" w:rsidRPr="009B7432">
        <w:rPr>
          <w:sz w:val="24"/>
          <w:szCs w:val="24"/>
        </w:rPr>
        <w:t>23</w:t>
      </w:r>
      <w:r w:rsidR="00337ABD" w:rsidRPr="009B7432">
        <w:rPr>
          <w:sz w:val="24"/>
          <w:szCs w:val="24"/>
        </w:rPr>
        <w:t xml:space="preserve"> годы.</w:t>
      </w:r>
    </w:p>
    <w:p w:rsidR="000D5E52" w:rsidRPr="009B7432" w:rsidRDefault="004D4105" w:rsidP="009B7432">
      <w:pPr>
        <w:ind w:firstLine="709"/>
        <w:jc w:val="both"/>
        <w:rPr>
          <w:sz w:val="24"/>
          <w:szCs w:val="24"/>
        </w:rPr>
      </w:pPr>
      <w:r w:rsidRPr="009B7432">
        <w:rPr>
          <w:sz w:val="24"/>
          <w:szCs w:val="24"/>
        </w:rPr>
        <w:t xml:space="preserve">Соглашением вносятся изменения в </w:t>
      </w:r>
      <w:r w:rsidR="009A4502" w:rsidRPr="009B7432">
        <w:rPr>
          <w:sz w:val="24"/>
          <w:szCs w:val="24"/>
        </w:rPr>
        <w:t xml:space="preserve">Территориальное отраслевое соглашение по учреждениям, находящимся в ведении управления образования администрации Усть-Таркского района  на 2021-2023 годы </w:t>
      </w:r>
      <w:r w:rsidRPr="009B7432">
        <w:rPr>
          <w:sz w:val="24"/>
          <w:szCs w:val="24"/>
        </w:rPr>
        <w:t>от</w:t>
      </w:r>
      <w:r w:rsidR="00055D9F" w:rsidRPr="009B7432">
        <w:rPr>
          <w:sz w:val="24"/>
          <w:szCs w:val="24"/>
        </w:rPr>
        <w:t>  </w:t>
      </w:r>
      <w:r w:rsidR="009A4502" w:rsidRPr="009B7432">
        <w:rPr>
          <w:sz w:val="24"/>
          <w:szCs w:val="24"/>
        </w:rPr>
        <w:t>26 ноября</w:t>
      </w:r>
      <w:r w:rsidR="00055D9F" w:rsidRPr="009B7432">
        <w:rPr>
          <w:sz w:val="24"/>
          <w:szCs w:val="24"/>
        </w:rPr>
        <w:t> </w:t>
      </w:r>
      <w:r w:rsidR="009A4502" w:rsidRPr="009B7432">
        <w:rPr>
          <w:sz w:val="24"/>
          <w:szCs w:val="24"/>
        </w:rPr>
        <w:t>2021</w:t>
      </w:r>
      <w:r w:rsidR="00F131C1" w:rsidRPr="009B7432">
        <w:rPr>
          <w:sz w:val="24"/>
          <w:szCs w:val="24"/>
        </w:rPr>
        <w:t xml:space="preserve"> года между </w:t>
      </w:r>
      <w:r w:rsidR="009A4502" w:rsidRPr="009B7432">
        <w:rPr>
          <w:sz w:val="24"/>
          <w:szCs w:val="24"/>
        </w:rPr>
        <w:t xml:space="preserve">администрацией Усть-Таркского района </w:t>
      </w:r>
      <w:r w:rsidR="00E83E04" w:rsidRPr="009B7432">
        <w:rPr>
          <w:sz w:val="24"/>
          <w:szCs w:val="24"/>
        </w:rPr>
        <w:t xml:space="preserve"> </w:t>
      </w:r>
      <w:r w:rsidR="006C3F16" w:rsidRPr="009B7432">
        <w:rPr>
          <w:sz w:val="24"/>
          <w:szCs w:val="24"/>
        </w:rPr>
        <w:t xml:space="preserve">Новосибирской области </w:t>
      </w:r>
      <w:r w:rsidRPr="009B7432">
        <w:rPr>
          <w:sz w:val="24"/>
          <w:szCs w:val="24"/>
        </w:rPr>
        <w:t>и</w:t>
      </w:r>
      <w:r w:rsidR="00C74FE6" w:rsidRPr="009B7432">
        <w:rPr>
          <w:sz w:val="24"/>
          <w:szCs w:val="24"/>
        </w:rPr>
        <w:t xml:space="preserve"> </w:t>
      </w:r>
      <w:r w:rsidR="009A4502" w:rsidRPr="009B7432">
        <w:rPr>
          <w:sz w:val="24"/>
          <w:szCs w:val="24"/>
        </w:rPr>
        <w:t xml:space="preserve">Усть-Таркской районной организацией Профессионального союза </w:t>
      </w:r>
      <w:r w:rsidRPr="009B7432">
        <w:rPr>
          <w:sz w:val="24"/>
          <w:szCs w:val="24"/>
        </w:rPr>
        <w:t xml:space="preserve"> работников народного образования и науки Р</w:t>
      </w:r>
      <w:r w:rsidR="000F6081" w:rsidRPr="009B7432">
        <w:rPr>
          <w:sz w:val="24"/>
          <w:szCs w:val="24"/>
        </w:rPr>
        <w:t xml:space="preserve">оссийской </w:t>
      </w:r>
      <w:r w:rsidRPr="009B7432">
        <w:rPr>
          <w:sz w:val="24"/>
          <w:szCs w:val="24"/>
        </w:rPr>
        <w:t>Ф</w:t>
      </w:r>
      <w:r w:rsidR="000F6081" w:rsidRPr="009B7432">
        <w:rPr>
          <w:sz w:val="24"/>
          <w:szCs w:val="24"/>
        </w:rPr>
        <w:t>едерации</w:t>
      </w:r>
      <w:r w:rsidR="009A4502" w:rsidRPr="009B7432">
        <w:rPr>
          <w:sz w:val="24"/>
          <w:szCs w:val="24"/>
        </w:rPr>
        <w:t xml:space="preserve"> Новосибирской области</w:t>
      </w:r>
      <w:r w:rsidRPr="009B7432">
        <w:rPr>
          <w:sz w:val="24"/>
          <w:szCs w:val="24"/>
        </w:rPr>
        <w:t>, зарегист</w:t>
      </w:r>
      <w:r w:rsidR="00B51219" w:rsidRPr="009B7432">
        <w:rPr>
          <w:sz w:val="24"/>
          <w:szCs w:val="24"/>
        </w:rPr>
        <w:t xml:space="preserve">рированное </w:t>
      </w:r>
      <w:r w:rsidR="009A4502" w:rsidRPr="009B7432">
        <w:rPr>
          <w:sz w:val="24"/>
          <w:szCs w:val="24"/>
        </w:rPr>
        <w:t xml:space="preserve">в администрации Усть-Таркского района 26 </w:t>
      </w:r>
      <w:r w:rsidR="00055D9F" w:rsidRPr="009B7432">
        <w:rPr>
          <w:sz w:val="24"/>
          <w:szCs w:val="24"/>
        </w:rPr>
        <w:t> </w:t>
      </w:r>
      <w:r w:rsidR="009A4502" w:rsidRPr="009B7432">
        <w:rPr>
          <w:sz w:val="24"/>
          <w:szCs w:val="24"/>
        </w:rPr>
        <w:t>ноября</w:t>
      </w:r>
      <w:r w:rsidR="00055D9F" w:rsidRPr="009B7432">
        <w:rPr>
          <w:sz w:val="24"/>
          <w:szCs w:val="24"/>
        </w:rPr>
        <w:t> </w:t>
      </w:r>
      <w:r w:rsidR="009A4502" w:rsidRPr="009B7432">
        <w:rPr>
          <w:sz w:val="24"/>
          <w:szCs w:val="24"/>
        </w:rPr>
        <w:t>2021</w:t>
      </w:r>
      <w:r w:rsidR="003348A6" w:rsidRPr="009B7432">
        <w:rPr>
          <w:sz w:val="24"/>
          <w:szCs w:val="24"/>
        </w:rPr>
        <w:t> </w:t>
      </w:r>
      <w:r w:rsidRPr="009B7432">
        <w:rPr>
          <w:sz w:val="24"/>
          <w:szCs w:val="24"/>
        </w:rPr>
        <w:t>года,</w:t>
      </w:r>
      <w:r w:rsidR="00264AFF" w:rsidRPr="009B7432">
        <w:rPr>
          <w:sz w:val="24"/>
          <w:szCs w:val="24"/>
        </w:rPr>
        <w:t xml:space="preserve"> регистрационный №</w:t>
      </w:r>
      <w:r w:rsidR="00055D9F" w:rsidRPr="009B7432">
        <w:rPr>
          <w:sz w:val="24"/>
          <w:szCs w:val="24"/>
        </w:rPr>
        <w:t> </w:t>
      </w:r>
      <w:r w:rsidR="009A4502" w:rsidRPr="009B7432">
        <w:rPr>
          <w:sz w:val="24"/>
          <w:szCs w:val="24"/>
        </w:rPr>
        <w:t>0</w:t>
      </w:r>
      <w:r w:rsidR="00264AFF" w:rsidRPr="009B7432">
        <w:rPr>
          <w:sz w:val="24"/>
          <w:szCs w:val="24"/>
        </w:rPr>
        <w:t>1</w:t>
      </w:r>
      <w:r w:rsidR="009A4502" w:rsidRPr="009B7432">
        <w:rPr>
          <w:sz w:val="24"/>
          <w:szCs w:val="24"/>
        </w:rPr>
        <w:t>-21</w:t>
      </w:r>
      <w:r w:rsidR="00264AFF" w:rsidRPr="009B7432">
        <w:rPr>
          <w:sz w:val="24"/>
          <w:szCs w:val="24"/>
        </w:rPr>
        <w:t xml:space="preserve"> (далее</w:t>
      </w:r>
      <w:r w:rsidR="00B170F0" w:rsidRPr="009B7432">
        <w:rPr>
          <w:sz w:val="24"/>
          <w:szCs w:val="24"/>
        </w:rPr>
        <w:t> –</w:t>
      </w:r>
      <w:r w:rsidR="00372A45">
        <w:rPr>
          <w:sz w:val="24"/>
          <w:szCs w:val="24"/>
        </w:rPr>
        <w:t xml:space="preserve"> </w:t>
      </w:r>
      <w:r w:rsidR="00372A45" w:rsidRPr="00C76B5E">
        <w:rPr>
          <w:color w:val="0070C0"/>
          <w:sz w:val="24"/>
          <w:szCs w:val="24"/>
        </w:rPr>
        <w:t>Отраслевое</w:t>
      </w:r>
      <w:r w:rsidR="00372A45">
        <w:rPr>
          <w:sz w:val="24"/>
          <w:szCs w:val="24"/>
        </w:rPr>
        <w:t xml:space="preserve"> с</w:t>
      </w:r>
      <w:r w:rsidR="00264AFF" w:rsidRPr="009B7432">
        <w:rPr>
          <w:sz w:val="24"/>
          <w:szCs w:val="24"/>
        </w:rPr>
        <w:t>оглашение).</w:t>
      </w:r>
    </w:p>
    <w:p w:rsidR="00264AFF" w:rsidRPr="009B7432" w:rsidRDefault="0075214D" w:rsidP="009B7432">
      <w:pPr>
        <w:ind w:firstLine="709"/>
        <w:jc w:val="both"/>
        <w:rPr>
          <w:sz w:val="24"/>
          <w:szCs w:val="24"/>
        </w:rPr>
      </w:pPr>
      <w:r w:rsidRPr="009B7432">
        <w:rPr>
          <w:b/>
          <w:sz w:val="24"/>
          <w:szCs w:val="24"/>
        </w:rPr>
        <w:t>1.2.</w:t>
      </w:r>
      <w:r w:rsidR="00055D9F" w:rsidRPr="009B7432">
        <w:rPr>
          <w:sz w:val="24"/>
          <w:szCs w:val="24"/>
        </w:rPr>
        <w:t> </w:t>
      </w:r>
      <w:r w:rsidR="00264AFF" w:rsidRPr="009B7432">
        <w:rPr>
          <w:sz w:val="24"/>
          <w:szCs w:val="24"/>
        </w:rPr>
        <w:t>Сторонами Соглашения (далее</w:t>
      </w:r>
      <w:r w:rsidR="00B170F0" w:rsidRPr="009B7432">
        <w:rPr>
          <w:sz w:val="24"/>
          <w:szCs w:val="24"/>
        </w:rPr>
        <w:t> – </w:t>
      </w:r>
      <w:r w:rsidR="00264AFF" w:rsidRPr="009B7432">
        <w:rPr>
          <w:sz w:val="24"/>
          <w:szCs w:val="24"/>
        </w:rPr>
        <w:t>Стороны) являются:</w:t>
      </w:r>
    </w:p>
    <w:p w:rsidR="00E22057" w:rsidRPr="009B7432" w:rsidRDefault="00E22057" w:rsidP="009B7432">
      <w:pPr>
        <w:numPr>
          <w:ilvl w:val="0"/>
          <w:numId w:val="41"/>
        </w:numPr>
        <w:tabs>
          <w:tab w:val="left" w:pos="709"/>
        </w:tabs>
        <w:ind w:left="0" w:firstLine="425"/>
        <w:jc w:val="both"/>
        <w:rPr>
          <w:sz w:val="24"/>
          <w:szCs w:val="24"/>
        </w:rPr>
      </w:pPr>
      <w:r w:rsidRPr="009B7432">
        <w:rPr>
          <w:sz w:val="24"/>
          <w:szCs w:val="24"/>
        </w:rPr>
        <w:t>работодатели – организации, в отношении которых функции и полномочия учредителя осуществляет администрация Усть-Таркского района в лице их полномочного представителя</w:t>
      </w:r>
      <w:r w:rsidRPr="009B7432">
        <w:rPr>
          <w:rFonts w:eastAsia="Calibri"/>
          <w:sz w:val="24"/>
          <w:szCs w:val="24"/>
          <w:lang w:eastAsia="en-US"/>
        </w:rPr>
        <w:t xml:space="preserve"> администрации Усть-Таркского района </w:t>
      </w:r>
      <w:r w:rsidRPr="009B7432">
        <w:rPr>
          <w:sz w:val="24"/>
          <w:szCs w:val="24"/>
        </w:rPr>
        <w:t>(далее – Администрация);</w:t>
      </w:r>
    </w:p>
    <w:p w:rsidR="00E22057" w:rsidRPr="009B7432" w:rsidRDefault="00E22057" w:rsidP="009B7432">
      <w:pPr>
        <w:numPr>
          <w:ilvl w:val="0"/>
          <w:numId w:val="41"/>
        </w:numPr>
        <w:tabs>
          <w:tab w:val="left" w:pos="709"/>
        </w:tabs>
        <w:ind w:left="0" w:firstLine="425"/>
        <w:jc w:val="both"/>
        <w:rPr>
          <w:sz w:val="24"/>
          <w:szCs w:val="24"/>
        </w:rPr>
      </w:pPr>
      <w:r w:rsidRPr="009B7432">
        <w:rPr>
          <w:sz w:val="24"/>
          <w:szCs w:val="24"/>
        </w:rPr>
        <w:t>работники Учреждений в лице их полномочного представителя – Усть-Таркской районной организации Профессионального союза работников народного образования и науки Российской Федерации Новосибирской области (далее – Профсоюз).</w:t>
      </w:r>
    </w:p>
    <w:p w:rsidR="000A421F" w:rsidRPr="009B7432" w:rsidRDefault="000A421F" w:rsidP="009B7432">
      <w:pPr>
        <w:jc w:val="both"/>
        <w:rPr>
          <w:sz w:val="24"/>
          <w:szCs w:val="24"/>
        </w:rPr>
      </w:pPr>
    </w:p>
    <w:p w:rsidR="000A421F" w:rsidRPr="009B7432" w:rsidRDefault="00431B8B" w:rsidP="009B7432">
      <w:pPr>
        <w:ind w:firstLine="709"/>
        <w:jc w:val="center"/>
        <w:rPr>
          <w:b/>
          <w:sz w:val="24"/>
          <w:szCs w:val="24"/>
        </w:rPr>
      </w:pPr>
      <w:r w:rsidRPr="009B7432">
        <w:rPr>
          <w:b/>
          <w:sz w:val="24"/>
          <w:szCs w:val="24"/>
        </w:rPr>
        <w:t>II. </w:t>
      </w:r>
      <w:r w:rsidR="000A421F" w:rsidRPr="009B7432">
        <w:rPr>
          <w:b/>
          <w:sz w:val="24"/>
          <w:szCs w:val="24"/>
        </w:rPr>
        <w:t>Предмет Соглашения</w:t>
      </w:r>
    </w:p>
    <w:p w:rsidR="000A421F" w:rsidRPr="009B7432" w:rsidRDefault="000A421F" w:rsidP="009B7432">
      <w:pPr>
        <w:ind w:firstLine="709"/>
        <w:jc w:val="both"/>
        <w:rPr>
          <w:sz w:val="24"/>
          <w:szCs w:val="24"/>
        </w:rPr>
      </w:pPr>
    </w:p>
    <w:p w:rsidR="000A421F" w:rsidRPr="009B7432" w:rsidRDefault="000A421F" w:rsidP="009B7432">
      <w:pPr>
        <w:pStyle w:val="af5"/>
        <w:numPr>
          <w:ilvl w:val="0"/>
          <w:numId w:val="37"/>
        </w:numPr>
        <w:spacing w:after="0" w:line="240" w:lineRule="auto"/>
        <w:ind w:left="0" w:firstLine="709"/>
        <w:jc w:val="both"/>
        <w:rPr>
          <w:rFonts w:ascii="Times New Roman" w:eastAsia="Times New Roman" w:hAnsi="Times New Roman"/>
          <w:sz w:val="24"/>
          <w:szCs w:val="24"/>
          <w:lang w:eastAsia="ar-SA"/>
        </w:rPr>
      </w:pPr>
      <w:r w:rsidRPr="009B7432">
        <w:rPr>
          <w:rFonts w:ascii="Times New Roman" w:eastAsia="Times New Roman" w:hAnsi="Times New Roman"/>
          <w:sz w:val="24"/>
          <w:szCs w:val="24"/>
          <w:lang w:eastAsia="ar-SA"/>
        </w:rPr>
        <w:t>Стороны договорились внести следующие изменения и дополнения в</w:t>
      </w:r>
      <w:r w:rsidR="00431B8B" w:rsidRPr="009B7432">
        <w:rPr>
          <w:rFonts w:ascii="Times New Roman" w:eastAsia="Times New Roman" w:hAnsi="Times New Roman"/>
          <w:sz w:val="24"/>
          <w:szCs w:val="24"/>
          <w:lang w:eastAsia="ar-SA"/>
        </w:rPr>
        <w:t> </w:t>
      </w:r>
      <w:r w:rsidR="0035152D" w:rsidRPr="009B7432">
        <w:rPr>
          <w:rFonts w:ascii="Times New Roman" w:hAnsi="Times New Roman"/>
          <w:sz w:val="24"/>
          <w:szCs w:val="24"/>
        </w:rPr>
        <w:t>Территориальное</w:t>
      </w:r>
      <w:r w:rsidR="00E22057" w:rsidRPr="009B7432">
        <w:rPr>
          <w:rFonts w:ascii="Times New Roman" w:hAnsi="Times New Roman"/>
          <w:sz w:val="24"/>
          <w:szCs w:val="24"/>
        </w:rPr>
        <w:t xml:space="preserve"> </w:t>
      </w:r>
      <w:r w:rsidR="0035152D" w:rsidRPr="009B7432">
        <w:rPr>
          <w:rFonts w:ascii="Times New Roman" w:hAnsi="Times New Roman"/>
          <w:sz w:val="24"/>
          <w:szCs w:val="24"/>
        </w:rPr>
        <w:t>отраслевое соглашение</w:t>
      </w:r>
      <w:r w:rsidR="00E22057" w:rsidRPr="009B7432">
        <w:rPr>
          <w:rFonts w:ascii="Times New Roman" w:hAnsi="Times New Roman"/>
          <w:sz w:val="24"/>
          <w:szCs w:val="24"/>
        </w:rPr>
        <w:t xml:space="preserve"> по учреждениям, находящимся в ведении управления образования администрации Усть-Таркского района  на 2021-2023 годы</w:t>
      </w:r>
      <w:r w:rsidRPr="009B7432">
        <w:rPr>
          <w:rFonts w:ascii="Times New Roman" w:eastAsia="Times New Roman" w:hAnsi="Times New Roman"/>
          <w:sz w:val="24"/>
          <w:szCs w:val="24"/>
          <w:lang w:eastAsia="ar-SA"/>
        </w:rPr>
        <w:t>:</w:t>
      </w:r>
    </w:p>
    <w:p w:rsidR="000A421F" w:rsidRPr="008E6554" w:rsidRDefault="009F3CBC" w:rsidP="009B7432">
      <w:pPr>
        <w:pStyle w:val="af5"/>
        <w:numPr>
          <w:ilvl w:val="1"/>
          <w:numId w:val="37"/>
        </w:numPr>
        <w:spacing w:after="0" w:line="240" w:lineRule="auto"/>
        <w:ind w:left="0" w:firstLine="709"/>
        <w:jc w:val="both"/>
        <w:rPr>
          <w:rFonts w:ascii="Times New Roman" w:hAnsi="Times New Roman"/>
          <w:b/>
          <w:color w:val="000000" w:themeColor="text1"/>
          <w:sz w:val="24"/>
          <w:szCs w:val="24"/>
        </w:rPr>
      </w:pPr>
      <w:r w:rsidRPr="00C76B5E">
        <w:rPr>
          <w:rFonts w:ascii="Times New Roman" w:hAnsi="Times New Roman"/>
          <w:b/>
          <w:color w:val="0070C0"/>
          <w:sz w:val="24"/>
          <w:szCs w:val="24"/>
        </w:rPr>
        <w:t>На титульном листе наименование Отраслевого соглашения изложить в новой редакции:</w:t>
      </w:r>
      <w:r w:rsidR="009716EE" w:rsidRPr="009B7432">
        <w:rPr>
          <w:rFonts w:ascii="Times New Roman" w:hAnsi="Times New Roman"/>
          <w:color w:val="FF0000"/>
          <w:sz w:val="24"/>
          <w:szCs w:val="24"/>
        </w:rPr>
        <w:t xml:space="preserve"> </w:t>
      </w:r>
      <w:r w:rsidR="009716EE" w:rsidRPr="008E6554">
        <w:rPr>
          <w:rFonts w:ascii="Times New Roman" w:hAnsi="Times New Roman"/>
          <w:color w:val="000000" w:themeColor="text1"/>
          <w:sz w:val="24"/>
          <w:szCs w:val="24"/>
        </w:rPr>
        <w:t>«Территориальное отраслевое соглашение по учреждениям, находящимся в ведении управления образования, физической культуры и молодежной политики администрации Усть-Таркского района на 2021-2023</w:t>
      </w:r>
      <w:r w:rsidR="008E6554" w:rsidRPr="008E6554">
        <w:rPr>
          <w:rFonts w:ascii="Times New Roman" w:hAnsi="Times New Roman"/>
          <w:color w:val="000000" w:themeColor="text1"/>
          <w:sz w:val="24"/>
          <w:szCs w:val="24"/>
        </w:rPr>
        <w:t xml:space="preserve"> годы</w:t>
      </w:r>
      <w:r w:rsidR="009716EE" w:rsidRPr="008E6554">
        <w:rPr>
          <w:rFonts w:ascii="Times New Roman" w:hAnsi="Times New Roman"/>
          <w:color w:val="000000" w:themeColor="text1"/>
          <w:sz w:val="24"/>
          <w:szCs w:val="24"/>
        </w:rPr>
        <w:t>».</w:t>
      </w:r>
    </w:p>
    <w:p w:rsidR="0035152D" w:rsidRPr="009B7432" w:rsidRDefault="0035152D" w:rsidP="009B7432">
      <w:pPr>
        <w:pStyle w:val="af5"/>
        <w:numPr>
          <w:ilvl w:val="1"/>
          <w:numId w:val="37"/>
        </w:numPr>
        <w:spacing w:after="0" w:line="240" w:lineRule="auto"/>
        <w:ind w:left="0" w:firstLine="709"/>
        <w:jc w:val="both"/>
        <w:rPr>
          <w:rFonts w:ascii="Times New Roman" w:hAnsi="Times New Roman"/>
          <w:b/>
          <w:sz w:val="24"/>
          <w:szCs w:val="24"/>
        </w:rPr>
      </w:pPr>
      <w:r w:rsidRPr="009B7432">
        <w:rPr>
          <w:rFonts w:ascii="Times New Roman" w:hAnsi="Times New Roman"/>
          <w:b/>
          <w:sz w:val="24"/>
          <w:szCs w:val="24"/>
        </w:rPr>
        <w:t xml:space="preserve">Внести изменения и дополнения в разделы </w:t>
      </w:r>
      <w:r w:rsidR="00DA7249" w:rsidRPr="00C76B5E">
        <w:rPr>
          <w:rFonts w:ascii="Times New Roman" w:hAnsi="Times New Roman"/>
          <w:b/>
          <w:color w:val="0070C0"/>
          <w:sz w:val="24"/>
          <w:szCs w:val="24"/>
        </w:rPr>
        <w:t xml:space="preserve">Отраслевого </w:t>
      </w:r>
      <w:r w:rsidR="00DA7249" w:rsidRPr="00C76B5E">
        <w:rPr>
          <w:rFonts w:ascii="Times New Roman" w:hAnsi="Times New Roman"/>
          <w:b/>
          <w:color w:val="000000" w:themeColor="text1"/>
          <w:sz w:val="24"/>
          <w:szCs w:val="24"/>
        </w:rPr>
        <w:t>с</w:t>
      </w:r>
      <w:r w:rsidRPr="00C76B5E">
        <w:rPr>
          <w:rFonts w:ascii="Times New Roman" w:hAnsi="Times New Roman"/>
          <w:b/>
          <w:color w:val="000000" w:themeColor="text1"/>
          <w:sz w:val="24"/>
          <w:szCs w:val="24"/>
        </w:rPr>
        <w:t>оглашения</w:t>
      </w:r>
      <w:r w:rsidRPr="009B7432">
        <w:rPr>
          <w:rFonts w:ascii="Times New Roman" w:hAnsi="Times New Roman"/>
          <w:b/>
          <w:sz w:val="24"/>
          <w:szCs w:val="24"/>
        </w:rPr>
        <w:t>:</w:t>
      </w:r>
    </w:p>
    <w:p w:rsidR="000A421F" w:rsidRPr="00A14C5C" w:rsidRDefault="000A421F" w:rsidP="009B7432">
      <w:pPr>
        <w:pStyle w:val="af5"/>
        <w:numPr>
          <w:ilvl w:val="2"/>
          <w:numId w:val="37"/>
        </w:numPr>
        <w:spacing w:after="0" w:line="240" w:lineRule="auto"/>
        <w:ind w:left="0" w:firstLine="709"/>
        <w:jc w:val="both"/>
        <w:rPr>
          <w:rFonts w:ascii="Times New Roman" w:hAnsi="Times New Roman"/>
          <w:b/>
          <w:color w:val="000000" w:themeColor="text1"/>
          <w:sz w:val="24"/>
          <w:szCs w:val="24"/>
        </w:rPr>
      </w:pPr>
      <w:r w:rsidRPr="00A14C5C">
        <w:rPr>
          <w:rFonts w:ascii="Times New Roman" w:hAnsi="Times New Roman"/>
          <w:b/>
          <w:color w:val="000000" w:themeColor="text1"/>
          <w:sz w:val="24"/>
          <w:szCs w:val="24"/>
        </w:rPr>
        <w:t>В раздел I «Общие положения»:</w:t>
      </w:r>
    </w:p>
    <w:p w:rsidR="000A421F" w:rsidRPr="00A14C5C" w:rsidRDefault="00431B8B" w:rsidP="009B7432">
      <w:pPr>
        <w:pStyle w:val="af5"/>
        <w:spacing w:after="0" w:line="240" w:lineRule="auto"/>
        <w:ind w:left="0" w:firstLine="709"/>
        <w:jc w:val="both"/>
        <w:rPr>
          <w:rFonts w:ascii="Times New Roman" w:hAnsi="Times New Roman"/>
          <w:color w:val="000000" w:themeColor="text1"/>
          <w:sz w:val="24"/>
          <w:szCs w:val="24"/>
        </w:rPr>
      </w:pPr>
      <w:r w:rsidRPr="00A14C5C">
        <w:rPr>
          <w:rFonts w:ascii="Times New Roman" w:hAnsi="Times New Roman"/>
          <w:color w:val="000000" w:themeColor="text1"/>
          <w:sz w:val="24"/>
          <w:szCs w:val="24"/>
        </w:rPr>
        <w:t>- </w:t>
      </w:r>
      <w:r w:rsidR="00F5497B" w:rsidRPr="00A14C5C">
        <w:rPr>
          <w:rFonts w:ascii="Times New Roman" w:hAnsi="Times New Roman"/>
          <w:color w:val="000000" w:themeColor="text1"/>
          <w:sz w:val="24"/>
          <w:szCs w:val="24"/>
        </w:rPr>
        <w:t xml:space="preserve">в пункте </w:t>
      </w:r>
      <w:r w:rsidR="009A000F" w:rsidRPr="00A14C5C">
        <w:rPr>
          <w:rFonts w:ascii="Times New Roman" w:hAnsi="Times New Roman"/>
          <w:color w:val="000000" w:themeColor="text1"/>
          <w:sz w:val="24"/>
          <w:szCs w:val="24"/>
        </w:rPr>
        <w:t>1.1., 1.4.</w:t>
      </w:r>
      <w:r w:rsidR="00F5497B" w:rsidRPr="00A14C5C">
        <w:rPr>
          <w:rFonts w:ascii="Times New Roman" w:hAnsi="Times New Roman"/>
          <w:color w:val="000000" w:themeColor="text1"/>
          <w:sz w:val="24"/>
          <w:szCs w:val="24"/>
        </w:rPr>
        <w:t xml:space="preserve"> </w:t>
      </w:r>
      <w:r w:rsidR="000A421F" w:rsidRPr="00A14C5C">
        <w:rPr>
          <w:rFonts w:ascii="Times New Roman" w:hAnsi="Times New Roman"/>
          <w:color w:val="000000" w:themeColor="text1"/>
          <w:sz w:val="24"/>
          <w:szCs w:val="24"/>
        </w:rPr>
        <w:t xml:space="preserve"> слова</w:t>
      </w:r>
      <w:r w:rsidR="000A421F" w:rsidRPr="00A14C5C">
        <w:rPr>
          <w:rFonts w:ascii="Times New Roman" w:hAnsi="Times New Roman"/>
          <w:b/>
          <w:color w:val="000000" w:themeColor="text1"/>
          <w:sz w:val="24"/>
          <w:szCs w:val="24"/>
        </w:rPr>
        <w:t xml:space="preserve"> </w:t>
      </w:r>
      <w:r w:rsidR="000A421F" w:rsidRPr="00A14C5C">
        <w:rPr>
          <w:rFonts w:ascii="Times New Roman" w:hAnsi="Times New Roman"/>
          <w:color w:val="000000" w:themeColor="text1"/>
          <w:sz w:val="24"/>
          <w:szCs w:val="24"/>
        </w:rPr>
        <w:t>«</w:t>
      </w:r>
      <w:r w:rsidR="001F7918" w:rsidRPr="00A14C5C">
        <w:rPr>
          <w:rFonts w:ascii="Times New Roman" w:hAnsi="Times New Roman"/>
          <w:color w:val="000000" w:themeColor="text1"/>
          <w:sz w:val="24"/>
          <w:szCs w:val="24"/>
        </w:rPr>
        <w:t>управления образования администрации Усть-Таркского района</w:t>
      </w:r>
      <w:r w:rsidR="000A421F" w:rsidRPr="00A14C5C">
        <w:rPr>
          <w:rFonts w:ascii="Times New Roman" w:hAnsi="Times New Roman"/>
          <w:color w:val="000000" w:themeColor="text1"/>
          <w:sz w:val="24"/>
          <w:szCs w:val="24"/>
        </w:rPr>
        <w:t xml:space="preserve">» </w:t>
      </w:r>
      <w:r w:rsidR="00F606A1" w:rsidRPr="00A14C5C">
        <w:rPr>
          <w:rFonts w:ascii="Times New Roman" w:hAnsi="Times New Roman"/>
          <w:color w:val="000000" w:themeColor="text1"/>
          <w:sz w:val="24"/>
          <w:szCs w:val="24"/>
        </w:rPr>
        <w:t>заменить</w:t>
      </w:r>
      <w:r w:rsidR="000A421F" w:rsidRPr="00A14C5C">
        <w:rPr>
          <w:rFonts w:ascii="Times New Roman" w:hAnsi="Times New Roman"/>
          <w:color w:val="000000" w:themeColor="text1"/>
          <w:sz w:val="24"/>
          <w:szCs w:val="24"/>
        </w:rPr>
        <w:t xml:space="preserve"> слова</w:t>
      </w:r>
      <w:r w:rsidR="00F606A1" w:rsidRPr="00A14C5C">
        <w:rPr>
          <w:rFonts w:ascii="Times New Roman" w:hAnsi="Times New Roman"/>
          <w:color w:val="000000" w:themeColor="text1"/>
          <w:sz w:val="24"/>
          <w:szCs w:val="24"/>
        </w:rPr>
        <w:t>ми</w:t>
      </w:r>
      <w:r w:rsidR="000A421F" w:rsidRPr="00A14C5C">
        <w:rPr>
          <w:rFonts w:ascii="Times New Roman" w:hAnsi="Times New Roman"/>
          <w:color w:val="000000" w:themeColor="text1"/>
          <w:sz w:val="24"/>
          <w:szCs w:val="24"/>
        </w:rPr>
        <w:t xml:space="preserve"> </w:t>
      </w:r>
      <w:r w:rsidR="000A421F" w:rsidRPr="00A14C5C">
        <w:rPr>
          <w:rFonts w:ascii="Times New Roman" w:hAnsi="Times New Roman"/>
          <w:b/>
          <w:color w:val="000000" w:themeColor="text1"/>
          <w:sz w:val="24"/>
          <w:szCs w:val="24"/>
        </w:rPr>
        <w:t>«</w:t>
      </w:r>
      <w:r w:rsidR="001F7918" w:rsidRPr="00A14C5C">
        <w:rPr>
          <w:rFonts w:ascii="Times New Roman" w:hAnsi="Times New Roman"/>
          <w:color w:val="000000" w:themeColor="text1"/>
          <w:sz w:val="24"/>
          <w:szCs w:val="24"/>
        </w:rPr>
        <w:t>управления образования, физической культуры и молодежной политики администрации Усть-Таркского района</w:t>
      </w:r>
      <w:r w:rsidR="000A421F" w:rsidRPr="00A14C5C">
        <w:rPr>
          <w:rFonts w:ascii="Times New Roman" w:hAnsi="Times New Roman"/>
          <w:color w:val="000000" w:themeColor="text1"/>
          <w:sz w:val="24"/>
          <w:szCs w:val="24"/>
        </w:rPr>
        <w:t>».</w:t>
      </w:r>
    </w:p>
    <w:p w:rsidR="00D96D92" w:rsidRPr="00A14C5C" w:rsidRDefault="00D96D92" w:rsidP="009B7432">
      <w:pPr>
        <w:pStyle w:val="af5"/>
        <w:numPr>
          <w:ilvl w:val="2"/>
          <w:numId w:val="37"/>
        </w:numPr>
        <w:spacing w:after="0" w:line="240" w:lineRule="auto"/>
        <w:ind w:left="0" w:firstLine="709"/>
        <w:jc w:val="both"/>
        <w:rPr>
          <w:rFonts w:ascii="Times New Roman" w:hAnsi="Times New Roman"/>
          <w:b/>
          <w:color w:val="000000" w:themeColor="text1"/>
          <w:sz w:val="24"/>
          <w:szCs w:val="24"/>
        </w:rPr>
      </w:pPr>
      <w:r w:rsidRPr="00A14C5C">
        <w:rPr>
          <w:rFonts w:ascii="Times New Roman" w:hAnsi="Times New Roman"/>
          <w:b/>
          <w:color w:val="000000" w:themeColor="text1"/>
          <w:sz w:val="24"/>
          <w:szCs w:val="24"/>
        </w:rPr>
        <w:t>В раздел I</w:t>
      </w:r>
      <w:r w:rsidRPr="00A14C5C">
        <w:rPr>
          <w:rFonts w:ascii="Times New Roman" w:hAnsi="Times New Roman"/>
          <w:b/>
          <w:color w:val="000000" w:themeColor="text1"/>
          <w:sz w:val="24"/>
          <w:szCs w:val="24"/>
          <w:lang w:val="en-US"/>
        </w:rPr>
        <w:t>V</w:t>
      </w:r>
      <w:r w:rsidRPr="00A14C5C">
        <w:rPr>
          <w:rFonts w:ascii="Times New Roman" w:hAnsi="Times New Roman"/>
          <w:b/>
          <w:color w:val="000000" w:themeColor="text1"/>
          <w:sz w:val="24"/>
          <w:szCs w:val="24"/>
        </w:rPr>
        <w:t xml:space="preserve"> «Трудовые отношения»: </w:t>
      </w:r>
    </w:p>
    <w:p w:rsidR="00180859" w:rsidRPr="00A14C5C" w:rsidRDefault="00F816EE" w:rsidP="009B7432">
      <w:pPr>
        <w:pStyle w:val="af5"/>
        <w:spacing w:after="0" w:line="240" w:lineRule="auto"/>
        <w:ind w:left="0" w:firstLine="567"/>
        <w:jc w:val="both"/>
        <w:rPr>
          <w:rFonts w:ascii="Times New Roman" w:hAnsi="Times New Roman"/>
          <w:color w:val="000000" w:themeColor="text1"/>
          <w:sz w:val="24"/>
          <w:szCs w:val="24"/>
        </w:rPr>
      </w:pPr>
      <w:r w:rsidRPr="00A14C5C">
        <w:rPr>
          <w:rFonts w:ascii="Times New Roman" w:hAnsi="Times New Roman"/>
          <w:b/>
          <w:color w:val="000000" w:themeColor="text1"/>
          <w:sz w:val="24"/>
          <w:szCs w:val="24"/>
        </w:rPr>
        <w:t>-</w:t>
      </w:r>
      <w:r w:rsidRPr="00A14C5C">
        <w:rPr>
          <w:rFonts w:ascii="Times New Roman" w:hAnsi="Times New Roman"/>
          <w:color w:val="000000" w:themeColor="text1"/>
          <w:sz w:val="24"/>
          <w:szCs w:val="24"/>
        </w:rPr>
        <w:t> в пункт 4.1.10. после слова «Выполнение</w:t>
      </w:r>
      <w:r w:rsidR="00831956" w:rsidRPr="00A14C5C">
        <w:rPr>
          <w:rFonts w:ascii="Times New Roman" w:hAnsi="Times New Roman"/>
          <w:color w:val="000000" w:themeColor="text1"/>
          <w:sz w:val="24"/>
          <w:szCs w:val="24"/>
        </w:rPr>
        <w:t xml:space="preserve">» </w:t>
      </w:r>
      <w:r w:rsidR="00A1543E" w:rsidRPr="00A14C5C">
        <w:rPr>
          <w:rFonts w:ascii="Times New Roman" w:hAnsi="Times New Roman"/>
          <w:color w:val="000000" w:themeColor="text1"/>
          <w:sz w:val="24"/>
          <w:szCs w:val="24"/>
        </w:rPr>
        <w:t>дополнить словами</w:t>
      </w:r>
      <w:r w:rsidRPr="00A14C5C">
        <w:rPr>
          <w:rFonts w:ascii="Times New Roman" w:hAnsi="Times New Roman"/>
          <w:b/>
          <w:color w:val="000000" w:themeColor="text1"/>
          <w:sz w:val="24"/>
          <w:szCs w:val="24"/>
        </w:rPr>
        <w:t xml:space="preserve"> </w:t>
      </w:r>
      <w:r w:rsidRPr="00A14C5C">
        <w:rPr>
          <w:rFonts w:ascii="Times New Roman" w:hAnsi="Times New Roman"/>
          <w:color w:val="000000" w:themeColor="text1"/>
          <w:sz w:val="24"/>
          <w:szCs w:val="24"/>
        </w:rPr>
        <w:t>«руководителями учреждений, их заместителями и</w:t>
      </w:r>
      <w:r w:rsidR="00831956" w:rsidRPr="00A14C5C">
        <w:rPr>
          <w:rFonts w:ascii="Times New Roman" w:hAnsi="Times New Roman"/>
          <w:color w:val="000000" w:themeColor="text1"/>
          <w:sz w:val="24"/>
          <w:szCs w:val="24"/>
        </w:rPr>
        <w:t>»</w:t>
      </w:r>
      <w:r w:rsidR="00180859" w:rsidRPr="00A14C5C">
        <w:rPr>
          <w:rFonts w:ascii="Times New Roman" w:hAnsi="Times New Roman"/>
          <w:color w:val="000000" w:themeColor="text1"/>
          <w:sz w:val="24"/>
          <w:szCs w:val="24"/>
        </w:rPr>
        <w:t>.</w:t>
      </w:r>
    </w:p>
    <w:p w:rsidR="000A421F" w:rsidRPr="00A14C5C" w:rsidRDefault="000A421F" w:rsidP="009B7432">
      <w:pPr>
        <w:pStyle w:val="af5"/>
        <w:numPr>
          <w:ilvl w:val="2"/>
          <w:numId w:val="37"/>
        </w:numPr>
        <w:spacing w:after="0" w:line="240" w:lineRule="auto"/>
        <w:ind w:left="0" w:firstLine="709"/>
        <w:jc w:val="both"/>
        <w:rPr>
          <w:rFonts w:ascii="Times New Roman" w:hAnsi="Times New Roman"/>
          <w:b/>
          <w:color w:val="000000" w:themeColor="text1"/>
          <w:sz w:val="24"/>
          <w:szCs w:val="24"/>
        </w:rPr>
      </w:pPr>
      <w:r w:rsidRPr="00A14C5C">
        <w:rPr>
          <w:rFonts w:ascii="Times New Roman" w:hAnsi="Times New Roman"/>
          <w:b/>
          <w:color w:val="000000" w:themeColor="text1"/>
          <w:sz w:val="24"/>
          <w:szCs w:val="24"/>
        </w:rPr>
        <w:t xml:space="preserve">В раздел </w:t>
      </w:r>
      <w:r w:rsidRPr="00A14C5C">
        <w:rPr>
          <w:rFonts w:ascii="Times New Roman" w:hAnsi="Times New Roman"/>
          <w:b/>
          <w:color w:val="000000" w:themeColor="text1"/>
          <w:sz w:val="24"/>
          <w:szCs w:val="24"/>
          <w:lang w:val="en-US"/>
        </w:rPr>
        <w:t>V</w:t>
      </w:r>
      <w:r w:rsidRPr="00A14C5C">
        <w:rPr>
          <w:rFonts w:ascii="Times New Roman" w:hAnsi="Times New Roman"/>
          <w:b/>
          <w:color w:val="000000" w:themeColor="text1"/>
          <w:sz w:val="24"/>
          <w:szCs w:val="24"/>
        </w:rPr>
        <w:t xml:space="preserve">I «Оплата труда и нормы труда»: </w:t>
      </w:r>
    </w:p>
    <w:p w:rsidR="000A421F" w:rsidRPr="00A14C5C" w:rsidRDefault="00431B8B" w:rsidP="009B7432">
      <w:pPr>
        <w:pStyle w:val="af5"/>
        <w:autoSpaceDE w:val="0"/>
        <w:autoSpaceDN w:val="0"/>
        <w:adjustRightInd w:val="0"/>
        <w:spacing w:after="0" w:line="240" w:lineRule="auto"/>
        <w:ind w:left="0" w:firstLine="709"/>
        <w:jc w:val="both"/>
        <w:rPr>
          <w:rFonts w:ascii="Times New Roman" w:hAnsi="Times New Roman"/>
          <w:color w:val="000000" w:themeColor="text1"/>
          <w:sz w:val="24"/>
          <w:szCs w:val="24"/>
        </w:rPr>
      </w:pPr>
      <w:r w:rsidRPr="00A14C5C">
        <w:rPr>
          <w:rFonts w:ascii="Times New Roman" w:hAnsi="Times New Roman"/>
          <w:color w:val="000000" w:themeColor="text1"/>
          <w:sz w:val="24"/>
          <w:szCs w:val="24"/>
        </w:rPr>
        <w:t>- </w:t>
      </w:r>
      <w:r w:rsidR="000A421F" w:rsidRPr="00A14C5C">
        <w:rPr>
          <w:rFonts w:ascii="Times New Roman" w:hAnsi="Times New Roman"/>
          <w:color w:val="000000" w:themeColor="text1"/>
          <w:sz w:val="24"/>
          <w:szCs w:val="24"/>
        </w:rPr>
        <w:t>в пункте 6.1.3</w:t>
      </w:r>
      <w:r w:rsidR="00886F85" w:rsidRPr="00A14C5C">
        <w:rPr>
          <w:rFonts w:ascii="Times New Roman" w:hAnsi="Times New Roman"/>
          <w:color w:val="000000" w:themeColor="text1"/>
          <w:sz w:val="24"/>
          <w:szCs w:val="24"/>
        </w:rPr>
        <w:t>.</w:t>
      </w:r>
      <w:r w:rsidR="000A421F" w:rsidRPr="00A14C5C">
        <w:rPr>
          <w:rFonts w:ascii="Times New Roman" w:hAnsi="Times New Roman"/>
          <w:color w:val="000000" w:themeColor="text1"/>
          <w:sz w:val="24"/>
          <w:szCs w:val="24"/>
        </w:rPr>
        <w:t xml:space="preserve"> абзац</w:t>
      </w:r>
      <w:r w:rsidR="00E056C2" w:rsidRPr="00A14C5C">
        <w:rPr>
          <w:rFonts w:ascii="Times New Roman" w:hAnsi="Times New Roman"/>
          <w:color w:val="000000" w:themeColor="text1"/>
          <w:sz w:val="24"/>
          <w:szCs w:val="24"/>
        </w:rPr>
        <w:t xml:space="preserve"> </w:t>
      </w:r>
      <w:r w:rsidR="000A421F" w:rsidRPr="00A14C5C">
        <w:rPr>
          <w:rFonts w:ascii="Times New Roman" w:hAnsi="Times New Roman"/>
          <w:color w:val="000000" w:themeColor="text1"/>
          <w:sz w:val="24"/>
          <w:szCs w:val="24"/>
        </w:rPr>
        <w:t>3 после слов</w:t>
      </w:r>
      <w:r w:rsidR="00E056C2" w:rsidRPr="00A14C5C">
        <w:rPr>
          <w:rFonts w:ascii="Times New Roman" w:hAnsi="Times New Roman"/>
          <w:color w:val="000000" w:themeColor="text1"/>
          <w:sz w:val="24"/>
          <w:szCs w:val="24"/>
        </w:rPr>
        <w:t>а</w:t>
      </w:r>
      <w:r w:rsidR="000A421F" w:rsidRPr="00A14C5C">
        <w:rPr>
          <w:rFonts w:ascii="Times New Roman" w:hAnsi="Times New Roman"/>
          <w:color w:val="000000" w:themeColor="text1"/>
          <w:sz w:val="24"/>
          <w:szCs w:val="24"/>
        </w:rPr>
        <w:t xml:space="preserve"> «комиссией» дополнить словами «(при условии предоставления работником данных о присвоении квалификационной категории работодателю)»;</w:t>
      </w:r>
    </w:p>
    <w:p w:rsidR="00D13727" w:rsidRPr="00A14C5C" w:rsidRDefault="000A421F" w:rsidP="009B7432">
      <w:pPr>
        <w:pStyle w:val="af5"/>
        <w:autoSpaceDE w:val="0"/>
        <w:autoSpaceDN w:val="0"/>
        <w:adjustRightInd w:val="0"/>
        <w:spacing w:after="0" w:line="240" w:lineRule="auto"/>
        <w:ind w:left="0" w:firstLine="709"/>
        <w:jc w:val="both"/>
        <w:rPr>
          <w:rFonts w:ascii="Times New Roman" w:eastAsia="Times New Roman" w:hAnsi="Times New Roman"/>
          <w:color w:val="000000" w:themeColor="text1"/>
          <w:sz w:val="24"/>
          <w:szCs w:val="24"/>
          <w:lang w:eastAsia="ar-SA"/>
        </w:rPr>
      </w:pPr>
      <w:r w:rsidRPr="00A14C5C">
        <w:rPr>
          <w:rFonts w:ascii="Times New Roman" w:eastAsia="Times New Roman" w:hAnsi="Times New Roman"/>
          <w:color w:val="000000" w:themeColor="text1"/>
          <w:sz w:val="24"/>
          <w:szCs w:val="24"/>
          <w:lang w:eastAsia="ar-SA"/>
        </w:rPr>
        <w:t>-</w:t>
      </w:r>
      <w:r w:rsidR="00431B8B" w:rsidRPr="00A14C5C">
        <w:rPr>
          <w:rFonts w:ascii="Times New Roman" w:eastAsia="Times New Roman" w:hAnsi="Times New Roman"/>
          <w:color w:val="000000" w:themeColor="text1"/>
          <w:sz w:val="24"/>
          <w:szCs w:val="24"/>
          <w:lang w:eastAsia="ar-SA"/>
        </w:rPr>
        <w:t> </w:t>
      </w:r>
      <w:r w:rsidR="00F613C0" w:rsidRPr="00A14C5C">
        <w:rPr>
          <w:rFonts w:ascii="Times New Roman" w:eastAsia="Times New Roman" w:hAnsi="Times New Roman"/>
          <w:color w:val="000000" w:themeColor="text1"/>
          <w:sz w:val="24"/>
          <w:szCs w:val="24"/>
          <w:lang w:eastAsia="ar-SA"/>
        </w:rPr>
        <w:t xml:space="preserve">в </w:t>
      </w:r>
      <w:r w:rsidR="00D13727" w:rsidRPr="00A14C5C">
        <w:rPr>
          <w:rFonts w:ascii="Times New Roman" w:eastAsia="Times New Roman" w:hAnsi="Times New Roman"/>
          <w:color w:val="000000" w:themeColor="text1"/>
          <w:sz w:val="24"/>
          <w:szCs w:val="24"/>
          <w:lang w:eastAsia="ar-SA"/>
        </w:rPr>
        <w:t xml:space="preserve">таблице </w:t>
      </w:r>
      <w:r w:rsidR="00F613C0" w:rsidRPr="00A14C5C">
        <w:rPr>
          <w:rFonts w:ascii="Times New Roman" w:eastAsia="Times New Roman" w:hAnsi="Times New Roman"/>
          <w:color w:val="000000" w:themeColor="text1"/>
          <w:sz w:val="24"/>
          <w:szCs w:val="24"/>
          <w:lang w:eastAsia="ar-SA"/>
        </w:rPr>
        <w:t>пункт</w:t>
      </w:r>
      <w:r w:rsidR="00D13727" w:rsidRPr="00A14C5C">
        <w:rPr>
          <w:rFonts w:ascii="Times New Roman" w:eastAsia="Times New Roman" w:hAnsi="Times New Roman"/>
          <w:color w:val="000000" w:themeColor="text1"/>
          <w:sz w:val="24"/>
          <w:szCs w:val="24"/>
          <w:lang w:eastAsia="ar-SA"/>
        </w:rPr>
        <w:t>а</w:t>
      </w:r>
      <w:r w:rsidR="00F613C0" w:rsidRPr="00A14C5C">
        <w:rPr>
          <w:rFonts w:ascii="Times New Roman" w:eastAsia="Times New Roman" w:hAnsi="Times New Roman"/>
          <w:color w:val="000000" w:themeColor="text1"/>
          <w:sz w:val="24"/>
          <w:szCs w:val="24"/>
          <w:lang w:eastAsia="ar-SA"/>
        </w:rPr>
        <w:t xml:space="preserve"> 6.1.4.</w:t>
      </w:r>
      <w:r w:rsidR="00D13727" w:rsidRPr="00A14C5C">
        <w:rPr>
          <w:rFonts w:ascii="Times New Roman" w:eastAsia="Times New Roman" w:hAnsi="Times New Roman"/>
          <w:color w:val="000000" w:themeColor="text1"/>
          <w:sz w:val="24"/>
          <w:szCs w:val="24"/>
          <w:lang w:eastAsia="ar-SA"/>
        </w:rPr>
        <w:t>:</w:t>
      </w:r>
    </w:p>
    <w:p w:rsidR="000A421F" w:rsidRPr="00A14C5C" w:rsidRDefault="00D13727" w:rsidP="009B7432">
      <w:pPr>
        <w:pStyle w:val="af5"/>
        <w:autoSpaceDE w:val="0"/>
        <w:autoSpaceDN w:val="0"/>
        <w:adjustRightInd w:val="0"/>
        <w:spacing w:after="0" w:line="240" w:lineRule="auto"/>
        <w:ind w:left="0" w:firstLine="709"/>
        <w:jc w:val="both"/>
        <w:rPr>
          <w:rFonts w:ascii="Times New Roman" w:hAnsi="Times New Roman"/>
          <w:color w:val="000000" w:themeColor="text1"/>
          <w:sz w:val="24"/>
          <w:szCs w:val="24"/>
          <w:lang w:eastAsia="ar-SA"/>
        </w:rPr>
      </w:pPr>
      <w:r w:rsidRPr="00A14C5C">
        <w:rPr>
          <w:rFonts w:ascii="Times New Roman" w:eastAsia="Times New Roman" w:hAnsi="Times New Roman"/>
          <w:color w:val="000000" w:themeColor="text1"/>
          <w:sz w:val="24"/>
          <w:szCs w:val="24"/>
          <w:lang w:eastAsia="ar-SA"/>
        </w:rPr>
        <w:t>-</w:t>
      </w:r>
      <w:r w:rsidR="00431B8B" w:rsidRPr="00A14C5C">
        <w:rPr>
          <w:rFonts w:ascii="Times New Roman" w:eastAsia="Times New Roman" w:hAnsi="Times New Roman"/>
          <w:color w:val="000000" w:themeColor="text1"/>
          <w:sz w:val="24"/>
          <w:szCs w:val="24"/>
          <w:lang w:eastAsia="ar-SA"/>
        </w:rPr>
        <w:t> </w:t>
      </w:r>
      <w:r w:rsidR="000A421F" w:rsidRPr="00A14C5C">
        <w:rPr>
          <w:rFonts w:ascii="Times New Roman" w:eastAsia="Times New Roman" w:hAnsi="Times New Roman"/>
          <w:color w:val="000000" w:themeColor="text1"/>
          <w:sz w:val="24"/>
          <w:szCs w:val="24"/>
          <w:lang w:eastAsia="ar-SA"/>
        </w:rPr>
        <w:t xml:space="preserve">графу 2 строки 1 </w:t>
      </w:r>
      <w:r w:rsidR="000A421F" w:rsidRPr="00A14C5C">
        <w:rPr>
          <w:rFonts w:ascii="Times New Roman" w:hAnsi="Times New Roman"/>
          <w:color w:val="000000" w:themeColor="text1"/>
          <w:sz w:val="24"/>
          <w:szCs w:val="24"/>
          <w:lang w:eastAsia="ar-SA"/>
        </w:rPr>
        <w:t>дополнить слов</w:t>
      </w:r>
      <w:r w:rsidR="00E056C2" w:rsidRPr="00A14C5C">
        <w:rPr>
          <w:rFonts w:ascii="Times New Roman" w:hAnsi="Times New Roman"/>
          <w:color w:val="000000" w:themeColor="text1"/>
          <w:sz w:val="24"/>
          <w:szCs w:val="24"/>
          <w:lang w:eastAsia="ar-SA"/>
        </w:rPr>
        <w:t>ом</w:t>
      </w:r>
      <w:r w:rsidR="000A421F" w:rsidRPr="00A14C5C">
        <w:rPr>
          <w:rFonts w:ascii="Times New Roman" w:hAnsi="Times New Roman"/>
          <w:color w:val="000000" w:themeColor="text1"/>
          <w:sz w:val="24"/>
          <w:szCs w:val="24"/>
          <w:lang w:eastAsia="ar-SA"/>
        </w:rPr>
        <w:t xml:space="preserve"> «, тьютор»;</w:t>
      </w:r>
    </w:p>
    <w:p w:rsidR="00E916C0" w:rsidRPr="00A14C5C" w:rsidRDefault="00E916C0" w:rsidP="009B7432">
      <w:pPr>
        <w:pStyle w:val="af5"/>
        <w:autoSpaceDE w:val="0"/>
        <w:autoSpaceDN w:val="0"/>
        <w:adjustRightInd w:val="0"/>
        <w:spacing w:after="0" w:line="240" w:lineRule="auto"/>
        <w:ind w:left="0" w:firstLine="709"/>
        <w:jc w:val="both"/>
        <w:rPr>
          <w:rFonts w:ascii="Times New Roman" w:eastAsia="Times New Roman" w:hAnsi="Times New Roman"/>
          <w:color w:val="000000" w:themeColor="text1"/>
          <w:sz w:val="24"/>
          <w:szCs w:val="24"/>
          <w:lang w:eastAsia="ar-SA"/>
        </w:rPr>
      </w:pPr>
      <w:r w:rsidRPr="00A14C5C">
        <w:rPr>
          <w:rFonts w:ascii="Times New Roman" w:eastAsia="Times New Roman" w:hAnsi="Times New Roman"/>
          <w:color w:val="000000" w:themeColor="text1"/>
          <w:sz w:val="24"/>
          <w:szCs w:val="24"/>
          <w:lang w:eastAsia="ar-SA"/>
        </w:rPr>
        <w:t>-</w:t>
      </w:r>
      <w:r w:rsidR="00431B8B" w:rsidRPr="00A14C5C">
        <w:rPr>
          <w:rFonts w:ascii="Times New Roman" w:eastAsia="Times New Roman" w:hAnsi="Times New Roman"/>
          <w:color w:val="000000" w:themeColor="text1"/>
          <w:sz w:val="24"/>
          <w:szCs w:val="24"/>
          <w:lang w:eastAsia="ar-SA"/>
        </w:rPr>
        <w:t> </w:t>
      </w:r>
      <w:r w:rsidRPr="00A14C5C">
        <w:rPr>
          <w:rFonts w:ascii="Times New Roman" w:eastAsia="Times New Roman" w:hAnsi="Times New Roman"/>
          <w:color w:val="000000" w:themeColor="text1"/>
          <w:sz w:val="24"/>
          <w:szCs w:val="24"/>
          <w:lang w:eastAsia="ar-SA"/>
        </w:rPr>
        <w:t xml:space="preserve">графу </w:t>
      </w:r>
      <w:r w:rsidR="0021387C" w:rsidRPr="00A14C5C">
        <w:rPr>
          <w:rFonts w:ascii="Times New Roman" w:eastAsia="Times New Roman" w:hAnsi="Times New Roman"/>
          <w:color w:val="000000" w:themeColor="text1"/>
          <w:sz w:val="24"/>
          <w:szCs w:val="24"/>
          <w:lang w:eastAsia="ar-SA"/>
        </w:rPr>
        <w:t>3</w:t>
      </w:r>
      <w:r w:rsidRPr="00A14C5C">
        <w:rPr>
          <w:rFonts w:ascii="Times New Roman" w:eastAsia="Times New Roman" w:hAnsi="Times New Roman"/>
          <w:color w:val="000000" w:themeColor="text1"/>
          <w:sz w:val="24"/>
          <w:szCs w:val="24"/>
          <w:lang w:eastAsia="ar-SA"/>
        </w:rPr>
        <w:t xml:space="preserve"> строки 9 дополнить словами «, (старший) педагог дополнительного образования (при совпадении профиля работы)»;</w:t>
      </w:r>
    </w:p>
    <w:p w:rsidR="000A421F" w:rsidRPr="00A14C5C" w:rsidRDefault="00431B8B" w:rsidP="009B7432">
      <w:pPr>
        <w:autoSpaceDE w:val="0"/>
        <w:autoSpaceDN w:val="0"/>
        <w:adjustRightInd w:val="0"/>
        <w:ind w:firstLine="709"/>
        <w:jc w:val="both"/>
        <w:rPr>
          <w:color w:val="000000" w:themeColor="text1"/>
          <w:sz w:val="24"/>
          <w:szCs w:val="24"/>
        </w:rPr>
      </w:pPr>
      <w:r w:rsidRPr="00A14C5C">
        <w:rPr>
          <w:color w:val="000000" w:themeColor="text1"/>
          <w:sz w:val="24"/>
          <w:szCs w:val="24"/>
        </w:rPr>
        <w:t>- </w:t>
      </w:r>
      <w:r w:rsidR="000A421F" w:rsidRPr="00A14C5C">
        <w:rPr>
          <w:color w:val="000000" w:themeColor="text1"/>
          <w:sz w:val="24"/>
          <w:szCs w:val="24"/>
        </w:rPr>
        <w:t>дополнить</w:t>
      </w:r>
      <w:r w:rsidRPr="00A14C5C">
        <w:rPr>
          <w:color w:val="000000" w:themeColor="text1"/>
          <w:sz w:val="24"/>
          <w:szCs w:val="24"/>
        </w:rPr>
        <w:t xml:space="preserve"> </w:t>
      </w:r>
      <w:r w:rsidR="000A421F" w:rsidRPr="00A14C5C">
        <w:rPr>
          <w:color w:val="000000" w:themeColor="text1"/>
          <w:sz w:val="24"/>
          <w:szCs w:val="24"/>
        </w:rPr>
        <w:t>пунктом 6.2.8</w:t>
      </w:r>
      <w:r w:rsidR="00886F85" w:rsidRPr="00A14C5C">
        <w:rPr>
          <w:color w:val="000000" w:themeColor="text1"/>
          <w:sz w:val="24"/>
          <w:szCs w:val="24"/>
        </w:rPr>
        <w:t>.</w:t>
      </w:r>
      <w:r w:rsidR="000A421F" w:rsidRPr="00A14C5C">
        <w:rPr>
          <w:color w:val="000000" w:themeColor="text1"/>
          <w:sz w:val="24"/>
          <w:szCs w:val="24"/>
        </w:rPr>
        <w:t xml:space="preserve"> в следующей редакции:</w:t>
      </w:r>
    </w:p>
    <w:p w:rsidR="000A421F" w:rsidRPr="009B7432" w:rsidRDefault="000A421F" w:rsidP="009B7432">
      <w:pPr>
        <w:suppressAutoHyphens w:val="0"/>
        <w:autoSpaceDE w:val="0"/>
        <w:autoSpaceDN w:val="0"/>
        <w:adjustRightInd w:val="0"/>
        <w:ind w:firstLine="709"/>
        <w:jc w:val="both"/>
        <w:rPr>
          <w:sz w:val="24"/>
          <w:szCs w:val="24"/>
        </w:rPr>
      </w:pPr>
      <w:r w:rsidRPr="00A14C5C">
        <w:rPr>
          <w:color w:val="000000" w:themeColor="text1"/>
          <w:sz w:val="24"/>
          <w:szCs w:val="24"/>
        </w:rPr>
        <w:t>«</w:t>
      </w:r>
      <w:r w:rsidRPr="00A14C5C">
        <w:rPr>
          <w:b/>
          <w:color w:val="000000" w:themeColor="text1"/>
          <w:sz w:val="24"/>
          <w:szCs w:val="24"/>
        </w:rPr>
        <w:t>6.2.8.</w:t>
      </w:r>
      <w:r w:rsidRPr="00A14C5C">
        <w:rPr>
          <w:color w:val="000000" w:themeColor="text1"/>
          <w:sz w:val="24"/>
          <w:szCs w:val="24"/>
        </w:rPr>
        <w:t> Рекомендовать работодателям и перв</w:t>
      </w:r>
      <w:r w:rsidRPr="009B7432">
        <w:rPr>
          <w:sz w:val="24"/>
          <w:szCs w:val="24"/>
        </w:rPr>
        <w:t xml:space="preserve">ичным профсоюзным организациям предусматривать </w:t>
      </w:r>
      <w:r w:rsidR="00322280" w:rsidRPr="009B7432">
        <w:rPr>
          <w:sz w:val="24"/>
          <w:szCs w:val="24"/>
        </w:rPr>
        <w:t xml:space="preserve">следующие </w:t>
      </w:r>
      <w:r w:rsidRPr="009B7432">
        <w:rPr>
          <w:sz w:val="24"/>
          <w:szCs w:val="24"/>
        </w:rPr>
        <w:t>основани</w:t>
      </w:r>
      <w:r w:rsidR="00F606A1" w:rsidRPr="009B7432">
        <w:rPr>
          <w:sz w:val="24"/>
          <w:szCs w:val="24"/>
        </w:rPr>
        <w:t>я</w:t>
      </w:r>
      <w:r w:rsidRPr="009B7432">
        <w:rPr>
          <w:sz w:val="24"/>
          <w:szCs w:val="24"/>
        </w:rPr>
        <w:t xml:space="preserve"> для установления выплат компенсационного характера за увеличение объема работы в порядке, установленном в условиях коллективного договора, положения о системе оплаты труда работников учреждений:</w:t>
      </w:r>
    </w:p>
    <w:p w:rsidR="000A421F" w:rsidRPr="009B7432" w:rsidRDefault="000A421F" w:rsidP="009B7432">
      <w:pPr>
        <w:ind w:firstLine="709"/>
        <w:jc w:val="both"/>
        <w:rPr>
          <w:sz w:val="24"/>
          <w:szCs w:val="24"/>
        </w:rPr>
      </w:pPr>
      <w:bookmarkStart w:id="0" w:name="sub_5121"/>
      <w:r w:rsidRPr="009B7432">
        <w:rPr>
          <w:sz w:val="24"/>
          <w:szCs w:val="24"/>
        </w:rPr>
        <w:lastRenderedPageBreak/>
        <w:t>-</w:t>
      </w:r>
      <w:r w:rsidR="00431B8B" w:rsidRPr="009B7432">
        <w:rPr>
          <w:sz w:val="24"/>
          <w:szCs w:val="24"/>
        </w:rPr>
        <w:t> </w:t>
      </w:r>
      <w:r w:rsidRPr="009B7432">
        <w:rPr>
          <w:sz w:val="24"/>
          <w:szCs w:val="24"/>
        </w:rPr>
        <w:t>превышение наполняемости классов, дошкольных групп, исчисляемой исходя из расчета соблюдения нормы площади на одного обучающегося (ребенка), а также иных санитарно-эпидемиологических требований к условиям и организации обучения в общеобразовательных учреждениях и (или) к устройству, содержанию и</w:t>
      </w:r>
      <w:r w:rsidR="00431B8B" w:rsidRPr="009B7432">
        <w:rPr>
          <w:sz w:val="24"/>
          <w:szCs w:val="24"/>
        </w:rPr>
        <w:t> </w:t>
      </w:r>
      <w:r w:rsidRPr="009B7432">
        <w:rPr>
          <w:sz w:val="24"/>
          <w:szCs w:val="24"/>
        </w:rPr>
        <w:t>организации режима работы дошкольных образовательных организаций;</w:t>
      </w:r>
    </w:p>
    <w:p w:rsidR="000A421F" w:rsidRPr="009B7432" w:rsidRDefault="000A421F" w:rsidP="009B7432">
      <w:pPr>
        <w:ind w:firstLine="709"/>
        <w:jc w:val="both"/>
        <w:rPr>
          <w:sz w:val="24"/>
          <w:szCs w:val="24"/>
        </w:rPr>
      </w:pPr>
      <w:bookmarkStart w:id="1" w:name="sub_5122"/>
      <w:bookmarkEnd w:id="0"/>
      <w:r w:rsidRPr="009B7432">
        <w:rPr>
          <w:sz w:val="24"/>
          <w:szCs w:val="24"/>
        </w:rPr>
        <w:t>-</w:t>
      </w:r>
      <w:r w:rsidR="00431B8B" w:rsidRPr="009B7432">
        <w:rPr>
          <w:sz w:val="24"/>
          <w:szCs w:val="24"/>
        </w:rPr>
        <w:t> </w:t>
      </w:r>
      <w:r w:rsidRPr="009B7432">
        <w:rPr>
          <w:sz w:val="24"/>
          <w:szCs w:val="24"/>
        </w:rPr>
        <w:t>превышение установленной численности обучающихся в учебной группе при проведении занятий семинарского типа (семинары, практические занятия, практикумы, лабораторные работы, коллоквиумы и иные аналогичные занятия);</w:t>
      </w:r>
    </w:p>
    <w:p w:rsidR="000A421F" w:rsidRPr="009B7432" w:rsidRDefault="000A421F" w:rsidP="009B7432">
      <w:pPr>
        <w:ind w:firstLine="709"/>
        <w:jc w:val="both"/>
        <w:rPr>
          <w:sz w:val="24"/>
          <w:szCs w:val="24"/>
        </w:rPr>
      </w:pPr>
      <w:bookmarkStart w:id="2" w:name="sub_5123"/>
      <w:bookmarkEnd w:id="1"/>
      <w:r w:rsidRPr="009B7432">
        <w:rPr>
          <w:sz w:val="24"/>
          <w:szCs w:val="24"/>
        </w:rPr>
        <w:t>-</w:t>
      </w:r>
      <w:r w:rsidR="00431B8B" w:rsidRPr="009B7432">
        <w:rPr>
          <w:sz w:val="24"/>
          <w:szCs w:val="24"/>
        </w:rPr>
        <w:t> </w:t>
      </w:r>
      <w:r w:rsidRPr="009B7432">
        <w:rPr>
          <w:sz w:val="24"/>
          <w:szCs w:val="24"/>
        </w:rPr>
        <w:t>замещение временно отсутствующих по болезни или другим причинам учителей (преподавателей) одновременно в двух подгруппах (по предметам, где предусмотрено деление классов (групп) на подгруппы)</w:t>
      </w:r>
      <w:bookmarkStart w:id="3" w:name="sub_5124"/>
      <w:bookmarkEnd w:id="2"/>
      <w:r w:rsidRPr="009B7432">
        <w:rPr>
          <w:sz w:val="24"/>
          <w:szCs w:val="24"/>
        </w:rPr>
        <w:t>.</w:t>
      </w:r>
      <w:bookmarkEnd w:id="3"/>
      <w:r w:rsidRPr="009B7432">
        <w:rPr>
          <w:sz w:val="24"/>
          <w:szCs w:val="24"/>
        </w:rPr>
        <w:t>».</w:t>
      </w:r>
    </w:p>
    <w:p w:rsidR="000A421F" w:rsidRPr="009B7432" w:rsidRDefault="0035152D" w:rsidP="009B7432">
      <w:pPr>
        <w:pStyle w:val="af5"/>
        <w:spacing w:after="0" w:line="240" w:lineRule="auto"/>
        <w:ind w:left="709"/>
        <w:jc w:val="both"/>
        <w:rPr>
          <w:rFonts w:ascii="Times New Roman" w:hAnsi="Times New Roman"/>
          <w:b/>
          <w:sz w:val="24"/>
          <w:szCs w:val="24"/>
        </w:rPr>
      </w:pPr>
      <w:r w:rsidRPr="009B7432">
        <w:rPr>
          <w:rFonts w:ascii="Times New Roman" w:hAnsi="Times New Roman"/>
          <w:b/>
          <w:sz w:val="24"/>
          <w:szCs w:val="24"/>
        </w:rPr>
        <w:t>2.2</w:t>
      </w:r>
      <w:r w:rsidR="00586768" w:rsidRPr="009B7432">
        <w:rPr>
          <w:rFonts w:ascii="Times New Roman" w:hAnsi="Times New Roman"/>
          <w:b/>
          <w:sz w:val="24"/>
          <w:szCs w:val="24"/>
        </w:rPr>
        <w:t>.4. </w:t>
      </w:r>
      <w:r w:rsidR="000A421F" w:rsidRPr="009B7432">
        <w:rPr>
          <w:rFonts w:ascii="Times New Roman" w:hAnsi="Times New Roman"/>
          <w:b/>
          <w:sz w:val="24"/>
          <w:szCs w:val="24"/>
        </w:rPr>
        <w:t>В раздел VII. Условия и охрана труда»:</w:t>
      </w:r>
    </w:p>
    <w:p w:rsidR="00431B8B" w:rsidRPr="006456A1" w:rsidRDefault="00431B8B" w:rsidP="009B7432">
      <w:pPr>
        <w:suppressAutoHyphens w:val="0"/>
        <w:autoSpaceDE w:val="0"/>
        <w:autoSpaceDN w:val="0"/>
        <w:adjustRightInd w:val="0"/>
        <w:ind w:firstLine="709"/>
        <w:jc w:val="both"/>
        <w:rPr>
          <w:color w:val="000000" w:themeColor="text1"/>
          <w:sz w:val="24"/>
          <w:szCs w:val="24"/>
        </w:rPr>
      </w:pPr>
      <w:r w:rsidRPr="006456A1">
        <w:rPr>
          <w:color w:val="000000" w:themeColor="text1"/>
          <w:sz w:val="24"/>
          <w:szCs w:val="24"/>
        </w:rPr>
        <w:t>- </w:t>
      </w:r>
      <w:r w:rsidR="00F35849" w:rsidRPr="006456A1">
        <w:rPr>
          <w:color w:val="000000" w:themeColor="text1"/>
          <w:sz w:val="24"/>
          <w:szCs w:val="24"/>
        </w:rPr>
        <w:t xml:space="preserve">абзац 7 </w:t>
      </w:r>
      <w:r w:rsidR="000A421F" w:rsidRPr="006456A1">
        <w:rPr>
          <w:color w:val="000000" w:themeColor="text1"/>
          <w:sz w:val="24"/>
          <w:szCs w:val="24"/>
        </w:rPr>
        <w:t>пункт</w:t>
      </w:r>
      <w:r w:rsidR="00F35849" w:rsidRPr="006456A1">
        <w:rPr>
          <w:color w:val="000000" w:themeColor="text1"/>
          <w:sz w:val="24"/>
          <w:szCs w:val="24"/>
        </w:rPr>
        <w:t>а</w:t>
      </w:r>
      <w:r w:rsidR="000A421F" w:rsidRPr="006456A1">
        <w:rPr>
          <w:color w:val="000000" w:themeColor="text1"/>
          <w:sz w:val="24"/>
          <w:szCs w:val="24"/>
        </w:rPr>
        <w:t xml:space="preserve"> 7.2.4</w:t>
      </w:r>
      <w:r w:rsidR="00886F85" w:rsidRPr="006456A1">
        <w:rPr>
          <w:color w:val="000000" w:themeColor="text1"/>
          <w:sz w:val="24"/>
          <w:szCs w:val="24"/>
        </w:rPr>
        <w:t>.</w:t>
      </w:r>
      <w:r w:rsidR="000A421F" w:rsidRPr="006456A1">
        <w:rPr>
          <w:color w:val="000000" w:themeColor="text1"/>
          <w:sz w:val="24"/>
          <w:szCs w:val="24"/>
        </w:rPr>
        <w:t xml:space="preserve"> </w:t>
      </w:r>
      <w:r w:rsidRPr="006456A1">
        <w:rPr>
          <w:color w:val="000000" w:themeColor="text1"/>
          <w:sz w:val="24"/>
          <w:szCs w:val="24"/>
        </w:rPr>
        <w:t>изложить в редакции:</w:t>
      </w:r>
    </w:p>
    <w:p w:rsidR="000A421F" w:rsidRPr="006456A1" w:rsidRDefault="000A421F" w:rsidP="009B7432">
      <w:pPr>
        <w:suppressAutoHyphens w:val="0"/>
        <w:autoSpaceDE w:val="0"/>
        <w:autoSpaceDN w:val="0"/>
        <w:adjustRightInd w:val="0"/>
        <w:ind w:firstLine="709"/>
        <w:jc w:val="both"/>
        <w:rPr>
          <w:color w:val="000000" w:themeColor="text1"/>
          <w:sz w:val="24"/>
          <w:szCs w:val="24"/>
        </w:rPr>
      </w:pPr>
      <w:r w:rsidRPr="006456A1">
        <w:rPr>
          <w:color w:val="000000" w:themeColor="text1"/>
          <w:sz w:val="24"/>
          <w:szCs w:val="24"/>
        </w:rPr>
        <w:t>«</w:t>
      </w:r>
      <w:r w:rsidRPr="006456A1">
        <w:rPr>
          <w:bCs/>
          <w:color w:val="000000" w:themeColor="text1"/>
          <w:sz w:val="24"/>
          <w:szCs w:val="24"/>
        </w:rPr>
        <w:t>Конкретный размер средств на указанные цели опреде</w:t>
      </w:r>
      <w:r w:rsidR="00647E9D" w:rsidRPr="006456A1">
        <w:rPr>
          <w:bCs/>
          <w:color w:val="000000" w:themeColor="text1"/>
          <w:sz w:val="24"/>
          <w:szCs w:val="24"/>
        </w:rPr>
        <w:t xml:space="preserve">ляется </w:t>
      </w:r>
      <w:r w:rsidR="00C168E8" w:rsidRPr="006456A1">
        <w:rPr>
          <w:bCs/>
          <w:color w:val="000000" w:themeColor="text1"/>
          <w:sz w:val="24"/>
          <w:szCs w:val="24"/>
        </w:rPr>
        <w:t xml:space="preserve">Перечнем </w:t>
      </w:r>
      <w:r w:rsidR="00A1543E" w:rsidRPr="006456A1">
        <w:rPr>
          <w:bCs/>
          <w:color w:val="000000" w:themeColor="text1"/>
          <w:sz w:val="24"/>
          <w:szCs w:val="24"/>
        </w:rPr>
        <w:t>ежегодно реализуемых</w:t>
      </w:r>
      <w:r w:rsidR="00C168E8" w:rsidRPr="006456A1">
        <w:rPr>
          <w:bCs/>
          <w:color w:val="000000" w:themeColor="text1"/>
          <w:sz w:val="24"/>
          <w:szCs w:val="24"/>
        </w:rPr>
        <w:t xml:space="preserve"> работодателем мероприятий по улучшению условий и охраны труда</w:t>
      </w:r>
      <w:r w:rsidRPr="006456A1">
        <w:rPr>
          <w:bCs/>
          <w:color w:val="000000" w:themeColor="text1"/>
          <w:sz w:val="24"/>
          <w:szCs w:val="24"/>
        </w:rPr>
        <w:t xml:space="preserve">. Финансовое обеспечение предупредительных мер осуществляется страхователем за счет собственных средств с последующим возмещением произведенных им расходов за счет средств бюджета Фонда социального страхования Российской Федерации </w:t>
      </w:r>
      <w:r w:rsidRPr="006456A1">
        <w:rPr>
          <w:color w:val="000000" w:themeColor="text1"/>
          <w:sz w:val="24"/>
          <w:szCs w:val="24"/>
        </w:rPr>
        <w:t>в пределах суммы, согласованной с территориальным органом Фонда на эти цели (</w:t>
      </w:r>
      <w:hyperlink r:id="rId8" w:history="1">
        <w:r w:rsidRPr="006456A1">
          <w:rPr>
            <w:color w:val="000000" w:themeColor="text1"/>
            <w:sz w:val="24"/>
            <w:szCs w:val="24"/>
          </w:rPr>
          <w:t>приказ Министерства труда и социальной защиты РФ от</w:t>
        </w:r>
        <w:r w:rsidR="00647E9D" w:rsidRPr="006456A1">
          <w:rPr>
            <w:color w:val="000000" w:themeColor="text1"/>
            <w:sz w:val="24"/>
            <w:szCs w:val="24"/>
          </w:rPr>
          <w:t> </w:t>
        </w:r>
        <w:r w:rsidRPr="006456A1">
          <w:rPr>
            <w:color w:val="000000" w:themeColor="text1"/>
            <w:sz w:val="24"/>
            <w:szCs w:val="24"/>
          </w:rPr>
          <w:t>14</w:t>
        </w:r>
        <w:r w:rsidR="00647E9D" w:rsidRPr="006456A1">
          <w:rPr>
            <w:color w:val="000000" w:themeColor="text1"/>
            <w:sz w:val="24"/>
            <w:szCs w:val="24"/>
          </w:rPr>
          <w:t>.07.</w:t>
        </w:r>
        <w:r w:rsidRPr="006456A1">
          <w:rPr>
            <w:color w:val="000000" w:themeColor="text1"/>
            <w:sz w:val="24"/>
            <w:szCs w:val="24"/>
          </w:rPr>
          <w:t xml:space="preserve">2021 </w:t>
        </w:r>
        <w:r w:rsidR="00803544" w:rsidRPr="006456A1">
          <w:rPr>
            <w:color w:val="000000" w:themeColor="text1"/>
            <w:sz w:val="24"/>
            <w:szCs w:val="24"/>
          </w:rPr>
          <w:t>№</w:t>
        </w:r>
        <w:r w:rsidR="00647E9D" w:rsidRPr="006456A1">
          <w:rPr>
            <w:color w:val="000000" w:themeColor="text1"/>
            <w:sz w:val="24"/>
            <w:szCs w:val="24"/>
          </w:rPr>
          <w:t> 467н «</w:t>
        </w:r>
        <w:r w:rsidRPr="006456A1">
          <w:rPr>
            <w:color w:val="000000" w:themeColor="text1"/>
            <w:sz w:val="24"/>
            <w:szCs w:val="24"/>
          </w:rPr>
          <w:t>Об утверждении Правил финансового обеспечения предупредительных мер по сокращению производственного травматизма и</w:t>
        </w:r>
        <w:r w:rsidR="00647E9D" w:rsidRPr="006456A1">
          <w:rPr>
            <w:color w:val="000000" w:themeColor="text1"/>
            <w:sz w:val="24"/>
            <w:szCs w:val="24"/>
          </w:rPr>
          <w:t> </w:t>
        </w:r>
        <w:r w:rsidRPr="006456A1">
          <w:rPr>
            <w:color w:val="000000" w:themeColor="text1"/>
            <w:sz w:val="24"/>
            <w:szCs w:val="24"/>
          </w:rPr>
          <w:t>профессиональных заболеваний работников и санаторно-курортного лечения работников, занятых на работах с вредными и (или) опасными производственными факторами</w:t>
        </w:r>
        <w:r w:rsidR="00647E9D" w:rsidRPr="006456A1">
          <w:rPr>
            <w:color w:val="000000" w:themeColor="text1"/>
            <w:sz w:val="24"/>
            <w:szCs w:val="24"/>
          </w:rPr>
          <w:t>»</w:t>
        </w:r>
      </w:hyperlink>
      <w:r w:rsidRPr="006456A1">
        <w:rPr>
          <w:color w:val="000000" w:themeColor="text1"/>
          <w:sz w:val="24"/>
          <w:szCs w:val="24"/>
        </w:rPr>
        <w:t>).»;</w:t>
      </w:r>
    </w:p>
    <w:p w:rsidR="00C168E8" w:rsidRPr="006456A1" w:rsidRDefault="00A0541D" w:rsidP="009B7432">
      <w:pPr>
        <w:pStyle w:val="af5"/>
        <w:spacing w:after="0" w:line="240" w:lineRule="auto"/>
        <w:ind w:left="0" w:firstLine="709"/>
        <w:jc w:val="both"/>
        <w:rPr>
          <w:rFonts w:ascii="Times New Roman" w:eastAsia="Times New Roman" w:hAnsi="Times New Roman"/>
          <w:color w:val="000000" w:themeColor="text1"/>
          <w:sz w:val="24"/>
          <w:szCs w:val="24"/>
          <w:lang w:eastAsia="ar-SA"/>
        </w:rPr>
      </w:pPr>
      <w:r w:rsidRPr="006456A1">
        <w:rPr>
          <w:rFonts w:ascii="Times New Roman" w:eastAsia="Times New Roman" w:hAnsi="Times New Roman"/>
          <w:color w:val="000000" w:themeColor="text1"/>
          <w:sz w:val="24"/>
          <w:szCs w:val="24"/>
          <w:lang w:eastAsia="ar-SA"/>
        </w:rPr>
        <w:t>- в пункте 7.2.6 слова</w:t>
      </w:r>
      <w:r w:rsidR="00C168E8" w:rsidRPr="006456A1">
        <w:rPr>
          <w:rFonts w:ascii="Times New Roman" w:eastAsia="Times New Roman" w:hAnsi="Times New Roman"/>
          <w:color w:val="000000" w:themeColor="text1"/>
          <w:sz w:val="24"/>
          <w:szCs w:val="24"/>
          <w:lang w:eastAsia="ar-SA"/>
        </w:rPr>
        <w:t xml:space="preserve"> «статьей 217» заменить словами «статьей 223»;</w:t>
      </w:r>
    </w:p>
    <w:p w:rsidR="000A421F" w:rsidRPr="006456A1" w:rsidRDefault="00647E9D" w:rsidP="009B7432">
      <w:pPr>
        <w:suppressAutoHyphens w:val="0"/>
        <w:autoSpaceDE w:val="0"/>
        <w:autoSpaceDN w:val="0"/>
        <w:adjustRightInd w:val="0"/>
        <w:ind w:firstLine="709"/>
        <w:jc w:val="both"/>
        <w:rPr>
          <w:color w:val="000000" w:themeColor="text1"/>
          <w:sz w:val="24"/>
          <w:szCs w:val="24"/>
        </w:rPr>
      </w:pPr>
      <w:r w:rsidRPr="006456A1">
        <w:rPr>
          <w:color w:val="000000" w:themeColor="text1"/>
          <w:sz w:val="24"/>
          <w:szCs w:val="24"/>
        </w:rPr>
        <w:t>- </w:t>
      </w:r>
      <w:r w:rsidR="000A421F" w:rsidRPr="006456A1">
        <w:rPr>
          <w:color w:val="000000" w:themeColor="text1"/>
          <w:sz w:val="24"/>
          <w:szCs w:val="24"/>
        </w:rPr>
        <w:t>пункт 7.3.3</w:t>
      </w:r>
      <w:r w:rsidR="00886F85" w:rsidRPr="006456A1">
        <w:rPr>
          <w:color w:val="000000" w:themeColor="text1"/>
          <w:sz w:val="24"/>
          <w:szCs w:val="24"/>
        </w:rPr>
        <w:t>.</w:t>
      </w:r>
      <w:r w:rsidR="000A421F" w:rsidRPr="006456A1">
        <w:rPr>
          <w:color w:val="000000" w:themeColor="text1"/>
          <w:sz w:val="24"/>
          <w:szCs w:val="24"/>
        </w:rPr>
        <w:t xml:space="preserve"> дополнить:</w:t>
      </w:r>
    </w:p>
    <w:p w:rsidR="000A421F" w:rsidRPr="006456A1" w:rsidRDefault="00647E9D" w:rsidP="009B7432">
      <w:pPr>
        <w:suppressAutoHyphens w:val="0"/>
        <w:autoSpaceDE w:val="0"/>
        <w:autoSpaceDN w:val="0"/>
        <w:adjustRightInd w:val="0"/>
        <w:ind w:firstLine="709"/>
        <w:jc w:val="both"/>
        <w:rPr>
          <w:color w:val="000000" w:themeColor="text1"/>
          <w:sz w:val="24"/>
          <w:szCs w:val="24"/>
        </w:rPr>
      </w:pPr>
      <w:bookmarkStart w:id="4" w:name="sub_18512"/>
      <w:bookmarkStart w:id="5" w:name="sub_18515"/>
      <w:r w:rsidRPr="006456A1">
        <w:rPr>
          <w:color w:val="000000" w:themeColor="text1"/>
          <w:sz w:val="24"/>
          <w:szCs w:val="24"/>
        </w:rPr>
        <w:t>- </w:t>
      </w:r>
      <w:r w:rsidR="000A421F" w:rsidRPr="006456A1">
        <w:rPr>
          <w:color w:val="000000" w:themeColor="text1"/>
          <w:sz w:val="24"/>
          <w:szCs w:val="24"/>
        </w:rPr>
        <w:t>абзацем 2 в следующей редакции:</w:t>
      </w:r>
    </w:p>
    <w:p w:rsidR="000A421F" w:rsidRPr="009B7432" w:rsidRDefault="000A421F" w:rsidP="009B7432">
      <w:pPr>
        <w:suppressAutoHyphens w:val="0"/>
        <w:autoSpaceDE w:val="0"/>
        <w:autoSpaceDN w:val="0"/>
        <w:adjustRightInd w:val="0"/>
        <w:ind w:firstLine="709"/>
        <w:jc w:val="both"/>
        <w:rPr>
          <w:rFonts w:eastAsia="Calibri"/>
          <w:sz w:val="24"/>
          <w:szCs w:val="24"/>
          <w:lang w:eastAsia="en-US"/>
        </w:rPr>
      </w:pPr>
      <w:r w:rsidRPr="006456A1">
        <w:rPr>
          <w:rFonts w:eastAsia="Calibri"/>
          <w:color w:val="000000" w:themeColor="text1"/>
          <w:sz w:val="24"/>
          <w:szCs w:val="24"/>
          <w:lang w:eastAsia="en-US"/>
        </w:rPr>
        <w:t xml:space="preserve">«Работники, достигшие возраста сорока лет, </w:t>
      </w:r>
      <w:r w:rsidR="00647E9D" w:rsidRPr="006456A1">
        <w:rPr>
          <w:rFonts w:eastAsia="Calibri"/>
          <w:color w:val="000000" w:themeColor="text1"/>
          <w:sz w:val="24"/>
          <w:szCs w:val="24"/>
          <w:lang w:eastAsia="en-US"/>
        </w:rPr>
        <w:t>за исключением лиц, указанных в </w:t>
      </w:r>
      <w:r w:rsidRPr="006456A1">
        <w:rPr>
          <w:rFonts w:eastAsia="Calibri"/>
          <w:color w:val="000000" w:themeColor="text1"/>
          <w:sz w:val="24"/>
          <w:szCs w:val="24"/>
          <w:lang w:eastAsia="en-US"/>
        </w:rPr>
        <w:t>абзаце третьем, при прохождении диспансеризации в порядке</w:t>
      </w:r>
      <w:r w:rsidRPr="009B7432">
        <w:rPr>
          <w:rFonts w:eastAsia="Calibri"/>
          <w:sz w:val="24"/>
          <w:szCs w:val="24"/>
          <w:lang w:eastAsia="en-US"/>
        </w:rPr>
        <w:t xml:space="preserve">, предусмотренном </w:t>
      </w:r>
      <w:hyperlink r:id="rId9" w:history="1">
        <w:r w:rsidRPr="009B7432">
          <w:rPr>
            <w:rFonts w:eastAsia="Calibri"/>
            <w:sz w:val="24"/>
            <w:szCs w:val="24"/>
            <w:lang w:eastAsia="en-US"/>
          </w:rPr>
          <w:t>законодательством</w:t>
        </w:r>
      </w:hyperlink>
      <w:r w:rsidRPr="009B7432">
        <w:rPr>
          <w:rFonts w:eastAsia="Calibri"/>
          <w:sz w:val="24"/>
          <w:szCs w:val="24"/>
          <w:lang w:eastAsia="en-US"/>
        </w:rPr>
        <w:t xml:space="preserve"> в сфере охраны здоровья, имеют право на освобождение от</w:t>
      </w:r>
      <w:r w:rsidR="00647E9D" w:rsidRPr="009B7432">
        <w:rPr>
          <w:rFonts w:eastAsia="Calibri"/>
          <w:sz w:val="24"/>
          <w:szCs w:val="24"/>
          <w:lang w:eastAsia="en-US"/>
        </w:rPr>
        <w:t> </w:t>
      </w:r>
      <w:r w:rsidRPr="009B7432">
        <w:rPr>
          <w:rFonts w:eastAsia="Calibri"/>
          <w:sz w:val="24"/>
          <w:szCs w:val="24"/>
          <w:lang w:eastAsia="en-US"/>
        </w:rPr>
        <w:t>работы на один рабочий день один раз в год с сохранением за ними места работы (должности) и среднего заработка.»;</w:t>
      </w:r>
    </w:p>
    <w:bookmarkEnd w:id="4"/>
    <w:p w:rsidR="000A421F" w:rsidRPr="006456A1" w:rsidRDefault="00647E9D" w:rsidP="009B7432">
      <w:pPr>
        <w:suppressAutoHyphens w:val="0"/>
        <w:autoSpaceDE w:val="0"/>
        <w:autoSpaceDN w:val="0"/>
        <w:adjustRightInd w:val="0"/>
        <w:ind w:firstLine="709"/>
        <w:jc w:val="both"/>
        <w:rPr>
          <w:color w:val="000000" w:themeColor="text1"/>
          <w:sz w:val="24"/>
          <w:szCs w:val="24"/>
        </w:rPr>
      </w:pPr>
      <w:r w:rsidRPr="006456A1">
        <w:rPr>
          <w:color w:val="000000" w:themeColor="text1"/>
          <w:sz w:val="24"/>
          <w:szCs w:val="24"/>
        </w:rPr>
        <w:t>- </w:t>
      </w:r>
      <w:r w:rsidR="000A421F" w:rsidRPr="006456A1">
        <w:rPr>
          <w:color w:val="000000" w:themeColor="text1"/>
          <w:sz w:val="24"/>
          <w:szCs w:val="24"/>
        </w:rPr>
        <w:t>абзацами 5,</w:t>
      </w:r>
      <w:r w:rsidR="002C2C01" w:rsidRPr="006456A1">
        <w:rPr>
          <w:color w:val="000000" w:themeColor="text1"/>
          <w:sz w:val="24"/>
          <w:szCs w:val="24"/>
        </w:rPr>
        <w:t xml:space="preserve"> </w:t>
      </w:r>
      <w:r w:rsidR="000A421F" w:rsidRPr="006456A1">
        <w:rPr>
          <w:color w:val="000000" w:themeColor="text1"/>
          <w:sz w:val="24"/>
          <w:szCs w:val="24"/>
        </w:rPr>
        <w:t>6 в следующей редакции:</w:t>
      </w:r>
    </w:p>
    <w:bookmarkEnd w:id="5"/>
    <w:p w:rsidR="000A421F" w:rsidRPr="006456A1" w:rsidRDefault="000A421F" w:rsidP="009B7432">
      <w:pPr>
        <w:pStyle w:val="af5"/>
        <w:autoSpaceDE w:val="0"/>
        <w:autoSpaceDN w:val="0"/>
        <w:adjustRightInd w:val="0"/>
        <w:spacing w:after="0" w:line="240" w:lineRule="auto"/>
        <w:ind w:left="0" w:firstLine="709"/>
        <w:jc w:val="both"/>
        <w:rPr>
          <w:rFonts w:ascii="Times New Roman" w:eastAsia="Times New Roman" w:hAnsi="Times New Roman"/>
          <w:color w:val="000000" w:themeColor="text1"/>
          <w:sz w:val="24"/>
          <w:szCs w:val="24"/>
          <w:lang w:eastAsia="ar-SA"/>
        </w:rPr>
      </w:pPr>
      <w:r w:rsidRPr="006456A1">
        <w:rPr>
          <w:rFonts w:ascii="Times New Roman" w:eastAsia="Times New Roman" w:hAnsi="Times New Roman"/>
          <w:color w:val="000000" w:themeColor="text1"/>
          <w:sz w:val="24"/>
          <w:szCs w:val="24"/>
          <w:lang w:eastAsia="ar-SA"/>
        </w:rPr>
        <w:t>«Работники обязаны предоставлять работодателю справки медицинских организаций, подтверждающие прохождение ими диспансеризации в день (дни) освобождения от работы, если это предусмотрено локальным нормативным актом.</w:t>
      </w:r>
    </w:p>
    <w:p w:rsidR="000A421F" w:rsidRPr="006456A1" w:rsidRDefault="000A421F" w:rsidP="009B7432">
      <w:pPr>
        <w:pStyle w:val="af5"/>
        <w:spacing w:after="0" w:line="240" w:lineRule="auto"/>
        <w:ind w:left="0" w:firstLine="709"/>
        <w:jc w:val="both"/>
        <w:rPr>
          <w:rFonts w:ascii="Times New Roman" w:eastAsia="Times New Roman" w:hAnsi="Times New Roman"/>
          <w:color w:val="000000" w:themeColor="text1"/>
          <w:sz w:val="24"/>
          <w:szCs w:val="24"/>
          <w:lang w:eastAsia="ar-SA"/>
        </w:rPr>
      </w:pPr>
      <w:r w:rsidRPr="006456A1">
        <w:rPr>
          <w:rFonts w:ascii="Times New Roman" w:eastAsia="Times New Roman" w:hAnsi="Times New Roman"/>
          <w:color w:val="000000" w:themeColor="text1"/>
          <w:sz w:val="24"/>
          <w:szCs w:val="24"/>
          <w:lang w:eastAsia="ar-SA"/>
        </w:rPr>
        <w:t>Для работников, проходящим вакцинацию от новой коронавирусной инфекции, условиями коллективного договора могут быть предусмотрены с учетом финансово-экономического положения работодателя дополнительные оплачиваемые дни отдыха с сохранением заработной платы, возможность присоединения их к очередному отпуску (письмо Министерства труда и социальной защиты РФ и Федеральной службы по надзору в сфере защиты прав потребит</w:t>
      </w:r>
      <w:r w:rsidR="00647E9D" w:rsidRPr="006456A1">
        <w:rPr>
          <w:rFonts w:ascii="Times New Roman" w:eastAsia="Times New Roman" w:hAnsi="Times New Roman"/>
          <w:color w:val="000000" w:themeColor="text1"/>
          <w:sz w:val="24"/>
          <w:szCs w:val="24"/>
          <w:lang w:eastAsia="ar-SA"/>
        </w:rPr>
        <w:t>елей и благополучия человека от </w:t>
      </w:r>
      <w:r w:rsidRPr="006456A1">
        <w:rPr>
          <w:rFonts w:ascii="Times New Roman" w:eastAsia="Times New Roman" w:hAnsi="Times New Roman"/>
          <w:color w:val="000000" w:themeColor="text1"/>
          <w:sz w:val="24"/>
          <w:szCs w:val="24"/>
          <w:lang w:eastAsia="ar-SA"/>
        </w:rPr>
        <w:t>23</w:t>
      </w:r>
      <w:r w:rsidR="00647E9D" w:rsidRPr="006456A1">
        <w:rPr>
          <w:rFonts w:ascii="Times New Roman" w:eastAsia="Times New Roman" w:hAnsi="Times New Roman"/>
          <w:color w:val="000000" w:themeColor="text1"/>
          <w:sz w:val="24"/>
          <w:szCs w:val="24"/>
          <w:lang w:eastAsia="ar-SA"/>
        </w:rPr>
        <w:t>.07.</w:t>
      </w:r>
      <w:r w:rsidRPr="006456A1">
        <w:rPr>
          <w:rFonts w:ascii="Times New Roman" w:eastAsia="Times New Roman" w:hAnsi="Times New Roman"/>
          <w:color w:val="000000" w:themeColor="text1"/>
          <w:sz w:val="24"/>
          <w:szCs w:val="24"/>
          <w:lang w:eastAsia="ar-SA"/>
        </w:rPr>
        <w:t xml:space="preserve">2021 </w:t>
      </w:r>
      <w:r w:rsidR="002C2C01" w:rsidRPr="006456A1">
        <w:rPr>
          <w:rFonts w:ascii="Times New Roman" w:eastAsia="Times New Roman" w:hAnsi="Times New Roman"/>
          <w:color w:val="000000" w:themeColor="text1"/>
          <w:sz w:val="24"/>
          <w:szCs w:val="24"/>
          <w:lang w:eastAsia="ar-SA"/>
        </w:rPr>
        <w:t>№</w:t>
      </w:r>
      <w:r w:rsidRPr="006456A1">
        <w:rPr>
          <w:rFonts w:ascii="Times New Roman" w:eastAsia="Times New Roman" w:hAnsi="Times New Roman"/>
          <w:color w:val="000000" w:themeColor="text1"/>
          <w:sz w:val="24"/>
          <w:szCs w:val="24"/>
          <w:lang w:eastAsia="ar-SA"/>
        </w:rPr>
        <w:t> 14-4/10/П-5532</w:t>
      </w:r>
      <w:r w:rsidR="001E3705" w:rsidRPr="006456A1">
        <w:rPr>
          <w:rFonts w:ascii="Times New Roman" w:eastAsia="Times New Roman" w:hAnsi="Times New Roman"/>
          <w:color w:val="000000" w:themeColor="text1"/>
          <w:sz w:val="24"/>
          <w:szCs w:val="24"/>
          <w:lang w:eastAsia="ar-SA"/>
        </w:rPr>
        <w:t xml:space="preserve"> </w:t>
      </w:r>
      <w:r w:rsidR="00647E9D" w:rsidRPr="006456A1">
        <w:rPr>
          <w:rFonts w:ascii="Times New Roman" w:eastAsia="Times New Roman" w:hAnsi="Times New Roman"/>
          <w:color w:val="000000" w:themeColor="text1"/>
          <w:sz w:val="24"/>
          <w:szCs w:val="24"/>
          <w:lang w:eastAsia="ar-SA"/>
        </w:rPr>
        <w:t>«</w:t>
      </w:r>
      <w:r w:rsidRPr="006456A1">
        <w:rPr>
          <w:rFonts w:ascii="Times New Roman" w:eastAsia="Times New Roman" w:hAnsi="Times New Roman"/>
          <w:color w:val="000000" w:themeColor="text1"/>
          <w:sz w:val="24"/>
          <w:szCs w:val="24"/>
          <w:lang w:eastAsia="ar-SA"/>
        </w:rPr>
        <w:t>Совместные разъяснения Минтруда России и</w:t>
      </w:r>
      <w:r w:rsidR="00647E9D" w:rsidRPr="006456A1">
        <w:rPr>
          <w:rFonts w:ascii="Times New Roman" w:eastAsia="Times New Roman" w:hAnsi="Times New Roman"/>
          <w:color w:val="000000" w:themeColor="text1"/>
          <w:sz w:val="24"/>
          <w:szCs w:val="24"/>
          <w:lang w:eastAsia="ar-SA"/>
        </w:rPr>
        <w:t> </w:t>
      </w:r>
      <w:r w:rsidRPr="006456A1">
        <w:rPr>
          <w:rFonts w:ascii="Times New Roman" w:eastAsia="Times New Roman" w:hAnsi="Times New Roman"/>
          <w:color w:val="000000" w:themeColor="text1"/>
          <w:sz w:val="24"/>
          <w:szCs w:val="24"/>
          <w:lang w:eastAsia="ar-SA"/>
        </w:rPr>
        <w:t>Роспотребнадзора по организации вакцинации в организованных рабочих коллективах (трудовых коллективах) и порядку учёта процента вакцинированных</w:t>
      </w:r>
      <w:r w:rsidR="00647E9D" w:rsidRPr="006456A1">
        <w:rPr>
          <w:rFonts w:ascii="Times New Roman" w:eastAsia="Times New Roman" w:hAnsi="Times New Roman"/>
          <w:color w:val="000000" w:themeColor="text1"/>
          <w:sz w:val="24"/>
          <w:szCs w:val="24"/>
          <w:lang w:eastAsia="ar-SA"/>
        </w:rPr>
        <w:t>»</w:t>
      </w:r>
      <w:r w:rsidRPr="006456A1">
        <w:rPr>
          <w:rFonts w:ascii="Times New Roman" w:eastAsia="Times New Roman" w:hAnsi="Times New Roman"/>
          <w:color w:val="000000" w:themeColor="text1"/>
          <w:sz w:val="24"/>
          <w:szCs w:val="24"/>
          <w:lang w:eastAsia="ar-SA"/>
        </w:rPr>
        <w:t xml:space="preserve">, Рекомендации работодателям по предоставлению работникам, проходящим вакцинацию против новой коронавирусной инфекции, двух оплачиваемых дополнительных дней отдыха, утвержденные решением Российской трехсторонней комиссии по регулированию </w:t>
      </w:r>
      <w:r w:rsidR="00647E9D" w:rsidRPr="006456A1">
        <w:rPr>
          <w:rFonts w:ascii="Times New Roman" w:eastAsia="Times New Roman" w:hAnsi="Times New Roman"/>
          <w:color w:val="000000" w:themeColor="text1"/>
          <w:sz w:val="24"/>
          <w:szCs w:val="24"/>
          <w:lang w:eastAsia="ar-SA"/>
        </w:rPr>
        <w:t>социально-трудовых отношений от 29.10.2021, протокол № </w:t>
      </w:r>
      <w:r w:rsidR="00C168E8" w:rsidRPr="006456A1">
        <w:rPr>
          <w:rFonts w:ascii="Times New Roman" w:eastAsia="Times New Roman" w:hAnsi="Times New Roman"/>
          <w:color w:val="000000" w:themeColor="text1"/>
          <w:sz w:val="24"/>
          <w:szCs w:val="24"/>
          <w:lang w:eastAsia="ar-SA"/>
        </w:rPr>
        <w:t>9).»;</w:t>
      </w:r>
    </w:p>
    <w:p w:rsidR="00C168E8" w:rsidRPr="006456A1" w:rsidRDefault="00C168E8" w:rsidP="009B7432">
      <w:pPr>
        <w:pStyle w:val="af5"/>
        <w:spacing w:after="0" w:line="240" w:lineRule="auto"/>
        <w:ind w:left="0" w:firstLine="709"/>
        <w:jc w:val="both"/>
        <w:rPr>
          <w:rFonts w:ascii="Times New Roman" w:eastAsia="Times New Roman" w:hAnsi="Times New Roman"/>
          <w:color w:val="000000" w:themeColor="text1"/>
          <w:sz w:val="24"/>
          <w:szCs w:val="24"/>
          <w:lang w:eastAsia="ar-SA"/>
        </w:rPr>
      </w:pPr>
      <w:r w:rsidRPr="006456A1">
        <w:rPr>
          <w:rFonts w:ascii="Times New Roman" w:eastAsia="Times New Roman" w:hAnsi="Times New Roman"/>
          <w:color w:val="000000" w:themeColor="text1"/>
          <w:sz w:val="24"/>
          <w:szCs w:val="24"/>
          <w:lang w:eastAsia="ar-SA"/>
        </w:rPr>
        <w:t>- дополнить пункт 7.3.4 предложением следующего содержания:</w:t>
      </w:r>
    </w:p>
    <w:p w:rsidR="00C168E8" w:rsidRPr="006456A1" w:rsidRDefault="00C168E8" w:rsidP="009B7432">
      <w:pPr>
        <w:pStyle w:val="af5"/>
        <w:spacing w:after="0" w:line="240" w:lineRule="auto"/>
        <w:ind w:left="0" w:firstLine="709"/>
        <w:jc w:val="both"/>
        <w:rPr>
          <w:rFonts w:ascii="Times New Roman" w:eastAsia="Times New Roman" w:hAnsi="Times New Roman"/>
          <w:color w:val="000000" w:themeColor="text1"/>
          <w:sz w:val="24"/>
          <w:szCs w:val="24"/>
          <w:lang w:eastAsia="ar-SA"/>
        </w:rPr>
      </w:pPr>
      <w:r w:rsidRPr="006456A1">
        <w:rPr>
          <w:rFonts w:ascii="Times New Roman" w:eastAsia="Times New Roman" w:hAnsi="Times New Roman"/>
          <w:color w:val="000000" w:themeColor="text1"/>
          <w:sz w:val="24"/>
          <w:szCs w:val="24"/>
          <w:lang w:eastAsia="ar-SA"/>
        </w:rPr>
        <w:t>«Осуществляют учет и рассмотрение обстоятельств и причин, приведших к возникновению микроповреждений (микротравм) работников.»;</w:t>
      </w:r>
    </w:p>
    <w:p w:rsidR="00450787" w:rsidRPr="006456A1" w:rsidRDefault="00450787" w:rsidP="009B7432">
      <w:pPr>
        <w:ind w:left="708"/>
        <w:jc w:val="both"/>
        <w:rPr>
          <w:color w:val="000000" w:themeColor="text1"/>
          <w:sz w:val="24"/>
          <w:szCs w:val="24"/>
        </w:rPr>
      </w:pPr>
      <w:r w:rsidRPr="006456A1">
        <w:rPr>
          <w:color w:val="000000" w:themeColor="text1"/>
          <w:sz w:val="24"/>
          <w:szCs w:val="24"/>
        </w:rPr>
        <w:t>- пункт 7.3.6 изложить в следующей редакции:</w:t>
      </w:r>
    </w:p>
    <w:p w:rsidR="00450787" w:rsidRPr="009B7432" w:rsidRDefault="00450787" w:rsidP="009B7432">
      <w:pPr>
        <w:ind w:firstLine="708"/>
        <w:jc w:val="both"/>
        <w:rPr>
          <w:sz w:val="24"/>
          <w:szCs w:val="24"/>
        </w:rPr>
      </w:pPr>
      <w:r w:rsidRPr="006456A1">
        <w:rPr>
          <w:color w:val="000000" w:themeColor="text1"/>
          <w:sz w:val="24"/>
          <w:szCs w:val="24"/>
        </w:rPr>
        <w:t>«</w:t>
      </w:r>
      <w:r w:rsidRPr="006456A1">
        <w:rPr>
          <w:b/>
          <w:color w:val="000000" w:themeColor="text1"/>
          <w:sz w:val="24"/>
          <w:szCs w:val="24"/>
        </w:rPr>
        <w:t>7.3.6</w:t>
      </w:r>
      <w:r w:rsidRPr="006456A1">
        <w:rPr>
          <w:color w:val="000000" w:themeColor="text1"/>
          <w:sz w:val="24"/>
          <w:szCs w:val="24"/>
        </w:rPr>
        <w:t xml:space="preserve">. Организуют проведение специальной оценки условий </w:t>
      </w:r>
      <w:r w:rsidR="00FB1880" w:rsidRPr="006456A1">
        <w:rPr>
          <w:color w:val="000000" w:themeColor="text1"/>
          <w:sz w:val="24"/>
          <w:szCs w:val="24"/>
        </w:rPr>
        <w:t xml:space="preserve">труда в соответствии с </w:t>
      </w:r>
      <w:r w:rsidRPr="006456A1">
        <w:rPr>
          <w:color w:val="000000" w:themeColor="text1"/>
          <w:sz w:val="24"/>
          <w:szCs w:val="24"/>
        </w:rPr>
        <w:t>законодательством о специальной оценке условий труда и оценку профессиональных</w:t>
      </w:r>
      <w:r w:rsidRPr="009B7432">
        <w:rPr>
          <w:sz w:val="24"/>
          <w:szCs w:val="24"/>
        </w:rPr>
        <w:t xml:space="preserve"> рисков </w:t>
      </w:r>
      <w:r w:rsidRPr="009B7432">
        <w:rPr>
          <w:sz w:val="24"/>
          <w:szCs w:val="24"/>
        </w:rPr>
        <w:lastRenderedPageBreak/>
        <w:t>на рабочих местах, в соответствии с нормативными правовыми актами Российской Федерации.»;</w:t>
      </w:r>
    </w:p>
    <w:p w:rsidR="00450787" w:rsidRPr="006456A1" w:rsidRDefault="00450787" w:rsidP="009B7432">
      <w:pPr>
        <w:pStyle w:val="af5"/>
        <w:spacing w:line="240" w:lineRule="auto"/>
        <w:ind w:left="0" w:firstLine="708"/>
        <w:jc w:val="both"/>
        <w:rPr>
          <w:rFonts w:ascii="Times New Roman" w:eastAsia="Times New Roman" w:hAnsi="Times New Roman"/>
          <w:color w:val="000000" w:themeColor="text1"/>
          <w:sz w:val="24"/>
          <w:szCs w:val="24"/>
          <w:lang w:eastAsia="ar-SA"/>
        </w:rPr>
      </w:pPr>
      <w:r w:rsidRPr="006456A1">
        <w:rPr>
          <w:rFonts w:ascii="Times New Roman" w:hAnsi="Times New Roman"/>
          <w:color w:val="000000" w:themeColor="text1"/>
          <w:sz w:val="24"/>
          <w:szCs w:val="24"/>
        </w:rPr>
        <w:t>- </w:t>
      </w:r>
      <w:r w:rsidRPr="006456A1">
        <w:rPr>
          <w:rFonts w:ascii="Times New Roman" w:eastAsia="Times New Roman" w:hAnsi="Times New Roman"/>
          <w:color w:val="000000" w:themeColor="text1"/>
          <w:sz w:val="24"/>
          <w:szCs w:val="24"/>
          <w:lang w:eastAsia="ar-SA"/>
        </w:rPr>
        <w:t>в пункте 7.3.7 слова «статьей 218» заменить словами «статьей 224»;</w:t>
      </w:r>
    </w:p>
    <w:p w:rsidR="00450787" w:rsidRPr="006456A1" w:rsidRDefault="00450787" w:rsidP="009B7432">
      <w:pPr>
        <w:pStyle w:val="af5"/>
        <w:spacing w:line="240" w:lineRule="auto"/>
        <w:ind w:left="0" w:firstLine="708"/>
        <w:jc w:val="both"/>
        <w:rPr>
          <w:rFonts w:ascii="Times New Roman" w:eastAsia="Times New Roman" w:hAnsi="Times New Roman"/>
          <w:color w:val="000000" w:themeColor="text1"/>
          <w:sz w:val="24"/>
          <w:szCs w:val="24"/>
          <w:lang w:eastAsia="ar-SA"/>
        </w:rPr>
      </w:pPr>
      <w:r w:rsidRPr="006456A1">
        <w:rPr>
          <w:rFonts w:ascii="Times New Roman" w:eastAsia="Times New Roman" w:hAnsi="Times New Roman"/>
          <w:color w:val="000000" w:themeColor="text1"/>
          <w:sz w:val="24"/>
          <w:szCs w:val="24"/>
          <w:lang w:eastAsia="ar-SA"/>
        </w:rPr>
        <w:t>- дополнить пунктами 7.3.9, 7.3.10 в следующей редакции:</w:t>
      </w:r>
    </w:p>
    <w:p w:rsidR="00450787" w:rsidRPr="006456A1" w:rsidRDefault="00450787" w:rsidP="009B7432">
      <w:pPr>
        <w:pStyle w:val="af5"/>
        <w:spacing w:line="240" w:lineRule="auto"/>
        <w:ind w:left="0" w:firstLine="708"/>
        <w:jc w:val="both"/>
        <w:rPr>
          <w:rFonts w:ascii="Times New Roman" w:eastAsia="Times New Roman" w:hAnsi="Times New Roman"/>
          <w:color w:val="000000" w:themeColor="text1"/>
          <w:sz w:val="24"/>
          <w:szCs w:val="24"/>
          <w:lang w:eastAsia="ar-SA"/>
        </w:rPr>
      </w:pPr>
      <w:r w:rsidRPr="006456A1">
        <w:rPr>
          <w:rFonts w:ascii="Times New Roman" w:hAnsi="Times New Roman"/>
          <w:color w:val="000000" w:themeColor="text1"/>
          <w:sz w:val="24"/>
          <w:szCs w:val="24"/>
        </w:rPr>
        <w:t>«</w:t>
      </w:r>
      <w:r w:rsidRPr="006456A1">
        <w:rPr>
          <w:rFonts w:ascii="Times New Roman" w:eastAsia="Times New Roman" w:hAnsi="Times New Roman"/>
          <w:b/>
          <w:color w:val="000000" w:themeColor="text1"/>
          <w:sz w:val="24"/>
          <w:szCs w:val="24"/>
          <w:lang w:eastAsia="ar-SA"/>
        </w:rPr>
        <w:t>7.3.9</w:t>
      </w:r>
      <w:r w:rsidRPr="006456A1">
        <w:rPr>
          <w:rFonts w:ascii="Times New Roman" w:eastAsia="Times New Roman" w:hAnsi="Times New Roman"/>
          <w:color w:val="000000" w:themeColor="text1"/>
          <w:sz w:val="24"/>
          <w:szCs w:val="24"/>
          <w:lang w:eastAsia="ar-SA"/>
        </w:rPr>
        <w:t xml:space="preserve">. Организуют разработку и утверждение локальных нормативных актов по охране труда с учетом мнения выборного органа первичной профсоюзной организации в порядке, установленном </w:t>
      </w:r>
      <w:hyperlink r:id="rId10" w:anchor="/document/12125268/entry/372" w:history="1">
        <w:r w:rsidRPr="006456A1">
          <w:rPr>
            <w:rFonts w:ascii="Times New Roman" w:eastAsia="Times New Roman" w:hAnsi="Times New Roman"/>
            <w:color w:val="000000" w:themeColor="text1"/>
            <w:sz w:val="24"/>
            <w:szCs w:val="24"/>
            <w:lang w:eastAsia="ar-SA"/>
          </w:rPr>
          <w:t>статьей 372</w:t>
        </w:r>
      </w:hyperlink>
      <w:r w:rsidRPr="006456A1">
        <w:rPr>
          <w:rFonts w:ascii="Times New Roman" w:eastAsia="Times New Roman" w:hAnsi="Times New Roman"/>
          <w:color w:val="000000" w:themeColor="text1"/>
          <w:sz w:val="24"/>
          <w:szCs w:val="24"/>
          <w:lang w:eastAsia="ar-SA"/>
        </w:rPr>
        <w:t xml:space="preserve"> Трудового Кодекса Российской Федерации для принятия локальных нормативных актов.</w:t>
      </w:r>
    </w:p>
    <w:p w:rsidR="00C168E8" w:rsidRPr="006456A1" w:rsidRDefault="00450787" w:rsidP="009B7432">
      <w:pPr>
        <w:pStyle w:val="af5"/>
        <w:spacing w:after="0" w:line="240" w:lineRule="auto"/>
        <w:ind w:left="0" w:firstLine="709"/>
        <w:jc w:val="both"/>
        <w:rPr>
          <w:rFonts w:ascii="Times New Roman" w:eastAsia="Times New Roman" w:hAnsi="Times New Roman"/>
          <w:color w:val="000000" w:themeColor="text1"/>
          <w:sz w:val="24"/>
          <w:szCs w:val="24"/>
          <w:lang w:eastAsia="ar-SA"/>
        </w:rPr>
      </w:pPr>
      <w:r w:rsidRPr="006456A1">
        <w:rPr>
          <w:rFonts w:ascii="Times New Roman" w:eastAsia="Times New Roman" w:hAnsi="Times New Roman"/>
          <w:b/>
          <w:color w:val="000000" w:themeColor="text1"/>
          <w:sz w:val="24"/>
          <w:szCs w:val="24"/>
          <w:lang w:eastAsia="ar-SA"/>
        </w:rPr>
        <w:t>7.3.10</w:t>
      </w:r>
      <w:r w:rsidRPr="006456A1">
        <w:rPr>
          <w:rFonts w:ascii="Times New Roman" w:eastAsia="Times New Roman" w:hAnsi="Times New Roman"/>
          <w:color w:val="000000" w:themeColor="text1"/>
          <w:sz w:val="24"/>
          <w:szCs w:val="24"/>
          <w:lang w:eastAsia="ar-SA"/>
        </w:rPr>
        <w:t>. Обеспечивают ведение реестра (перечня) нормативных правовых актов (в том числе с использованием электронных вычислительных машин и баз данных), содержащих требования охраны труда, в соответствии со спецификой своей деятельности, а также доступ работников к актуальным редакциям таких нормативных правовых актов в соответствии со статьей 214 Трудового Кодекса Российской Федерации.»;</w:t>
      </w:r>
    </w:p>
    <w:p w:rsidR="00450787" w:rsidRPr="006456A1" w:rsidRDefault="00450787" w:rsidP="009B7432">
      <w:pPr>
        <w:ind w:left="708"/>
        <w:jc w:val="both"/>
        <w:rPr>
          <w:color w:val="000000" w:themeColor="text1"/>
          <w:sz w:val="24"/>
          <w:szCs w:val="24"/>
        </w:rPr>
      </w:pPr>
      <w:r w:rsidRPr="006456A1">
        <w:rPr>
          <w:color w:val="000000" w:themeColor="text1"/>
          <w:sz w:val="24"/>
          <w:szCs w:val="24"/>
        </w:rPr>
        <w:t>- пункт 7.5.5 изложить в следующей редакции:</w:t>
      </w:r>
    </w:p>
    <w:p w:rsidR="00450787" w:rsidRPr="009B7432" w:rsidRDefault="00450787" w:rsidP="009B7432">
      <w:pPr>
        <w:pStyle w:val="af5"/>
        <w:spacing w:after="0" w:line="240" w:lineRule="auto"/>
        <w:ind w:left="0" w:firstLine="709"/>
        <w:jc w:val="both"/>
        <w:rPr>
          <w:rFonts w:ascii="Times New Roman" w:eastAsia="Times New Roman" w:hAnsi="Times New Roman"/>
          <w:sz w:val="24"/>
          <w:szCs w:val="24"/>
          <w:lang w:eastAsia="ar-SA"/>
        </w:rPr>
      </w:pPr>
      <w:r w:rsidRPr="006456A1">
        <w:rPr>
          <w:rFonts w:ascii="Times New Roman" w:hAnsi="Times New Roman"/>
          <w:color w:val="000000" w:themeColor="text1"/>
          <w:sz w:val="24"/>
          <w:szCs w:val="24"/>
        </w:rPr>
        <w:t>«</w:t>
      </w:r>
      <w:r w:rsidRPr="006456A1">
        <w:rPr>
          <w:rFonts w:ascii="Times New Roman" w:hAnsi="Times New Roman"/>
          <w:b/>
          <w:color w:val="000000" w:themeColor="text1"/>
          <w:sz w:val="24"/>
          <w:szCs w:val="24"/>
        </w:rPr>
        <w:t>7.5.5</w:t>
      </w:r>
      <w:r w:rsidRPr="006456A1">
        <w:rPr>
          <w:rFonts w:ascii="Times New Roman" w:hAnsi="Times New Roman"/>
          <w:color w:val="000000" w:themeColor="text1"/>
          <w:sz w:val="24"/>
          <w:szCs w:val="24"/>
        </w:rPr>
        <w:t>. Стороны способствуют формированию нормативной</w:t>
      </w:r>
      <w:r w:rsidRPr="009B7432">
        <w:rPr>
          <w:rFonts w:ascii="Times New Roman" w:hAnsi="Times New Roman"/>
          <w:sz w:val="24"/>
          <w:szCs w:val="24"/>
        </w:rPr>
        <w:t xml:space="preserve"> правовой базы по охране труда для создания и функционирования системы управления охраной труда в системе образования в соответствии с приказом Министерства труда и социальной защиты РФ от 29 октября 2021 г. № 776н «Об утверждении Примерного положения о системе управления охраной труда».».</w:t>
      </w:r>
    </w:p>
    <w:p w:rsidR="000A421F" w:rsidRPr="009B7432" w:rsidRDefault="0035152D" w:rsidP="009B7432">
      <w:pPr>
        <w:pStyle w:val="af5"/>
        <w:spacing w:after="0" w:line="240" w:lineRule="auto"/>
        <w:ind w:left="0" w:firstLine="709"/>
        <w:jc w:val="both"/>
        <w:rPr>
          <w:rFonts w:ascii="Times New Roman" w:eastAsia="Times New Roman" w:hAnsi="Times New Roman"/>
          <w:b/>
          <w:sz w:val="24"/>
          <w:szCs w:val="24"/>
          <w:lang w:eastAsia="ar-SA"/>
        </w:rPr>
      </w:pPr>
      <w:r w:rsidRPr="009B7432">
        <w:rPr>
          <w:rFonts w:ascii="Times New Roman" w:eastAsia="Times New Roman" w:hAnsi="Times New Roman"/>
          <w:b/>
          <w:sz w:val="24"/>
          <w:szCs w:val="24"/>
          <w:lang w:eastAsia="ar-SA"/>
        </w:rPr>
        <w:t>2.2</w:t>
      </w:r>
      <w:r w:rsidR="00F856C7" w:rsidRPr="009B7432">
        <w:rPr>
          <w:rFonts w:ascii="Times New Roman" w:eastAsia="Times New Roman" w:hAnsi="Times New Roman"/>
          <w:b/>
          <w:sz w:val="24"/>
          <w:szCs w:val="24"/>
          <w:lang w:eastAsia="ar-SA"/>
        </w:rPr>
        <w:t>.5. </w:t>
      </w:r>
      <w:r w:rsidR="000A421F" w:rsidRPr="009B7432">
        <w:rPr>
          <w:rFonts w:ascii="Times New Roman" w:eastAsia="Times New Roman" w:hAnsi="Times New Roman"/>
          <w:b/>
          <w:sz w:val="24"/>
          <w:szCs w:val="24"/>
          <w:lang w:eastAsia="ar-SA"/>
        </w:rPr>
        <w:t>В раздел VIII «Содействие занятости, повышение квалификации и закрепление профессиональных кадров»:</w:t>
      </w:r>
    </w:p>
    <w:p w:rsidR="001D6C4E" w:rsidRPr="006456A1" w:rsidRDefault="001D6C4E" w:rsidP="009B7432">
      <w:pPr>
        <w:pStyle w:val="af5"/>
        <w:spacing w:after="0" w:line="240" w:lineRule="auto"/>
        <w:ind w:left="0" w:firstLine="709"/>
        <w:jc w:val="both"/>
        <w:rPr>
          <w:rFonts w:ascii="Times New Roman" w:eastAsia="Times New Roman" w:hAnsi="Times New Roman"/>
          <w:color w:val="000000" w:themeColor="text1"/>
          <w:sz w:val="24"/>
          <w:szCs w:val="24"/>
          <w:lang w:eastAsia="ar-SA"/>
        </w:rPr>
      </w:pPr>
      <w:r w:rsidRPr="006456A1">
        <w:rPr>
          <w:rFonts w:ascii="Times New Roman" w:eastAsia="Times New Roman" w:hAnsi="Times New Roman"/>
          <w:color w:val="000000" w:themeColor="text1"/>
          <w:sz w:val="24"/>
          <w:szCs w:val="24"/>
          <w:lang w:eastAsia="ar-SA"/>
        </w:rPr>
        <w:t>-</w:t>
      </w:r>
      <w:r w:rsidR="00647E9D" w:rsidRPr="006456A1">
        <w:rPr>
          <w:rFonts w:ascii="Times New Roman" w:eastAsia="Times New Roman" w:hAnsi="Times New Roman"/>
          <w:color w:val="000000" w:themeColor="text1"/>
          <w:sz w:val="24"/>
          <w:szCs w:val="24"/>
          <w:lang w:eastAsia="ar-SA"/>
        </w:rPr>
        <w:t> </w:t>
      </w:r>
      <w:r w:rsidR="00736D7C" w:rsidRPr="006456A1">
        <w:rPr>
          <w:rFonts w:ascii="Times New Roman" w:eastAsia="Times New Roman" w:hAnsi="Times New Roman"/>
          <w:color w:val="000000" w:themeColor="text1"/>
          <w:sz w:val="24"/>
          <w:szCs w:val="24"/>
          <w:lang w:eastAsia="ar-SA"/>
        </w:rPr>
        <w:t>дополнить пунктом 8.4.7</w:t>
      </w:r>
      <w:r w:rsidR="00647E9D" w:rsidRPr="006456A1">
        <w:rPr>
          <w:rFonts w:ascii="Times New Roman" w:eastAsia="Times New Roman" w:hAnsi="Times New Roman"/>
          <w:color w:val="000000" w:themeColor="text1"/>
          <w:sz w:val="24"/>
          <w:szCs w:val="24"/>
          <w:lang w:eastAsia="ar-SA"/>
        </w:rPr>
        <w:t xml:space="preserve"> в следующей редакции</w:t>
      </w:r>
      <w:r w:rsidRPr="006456A1">
        <w:rPr>
          <w:rFonts w:ascii="Times New Roman" w:eastAsia="Times New Roman" w:hAnsi="Times New Roman"/>
          <w:color w:val="000000" w:themeColor="text1"/>
          <w:sz w:val="24"/>
          <w:szCs w:val="24"/>
          <w:lang w:eastAsia="ar-SA"/>
        </w:rPr>
        <w:t>:</w:t>
      </w:r>
    </w:p>
    <w:p w:rsidR="008706F4" w:rsidRPr="009B7432" w:rsidRDefault="001E3705" w:rsidP="009B7432">
      <w:pPr>
        <w:pStyle w:val="af5"/>
        <w:spacing w:after="0" w:line="240" w:lineRule="auto"/>
        <w:ind w:left="0" w:firstLine="709"/>
        <w:jc w:val="both"/>
        <w:rPr>
          <w:rFonts w:ascii="Times New Roman" w:hAnsi="Times New Roman"/>
          <w:sz w:val="24"/>
          <w:szCs w:val="24"/>
        </w:rPr>
      </w:pPr>
      <w:r w:rsidRPr="009B7432">
        <w:rPr>
          <w:rFonts w:ascii="Times New Roman" w:eastAsia="Times New Roman" w:hAnsi="Times New Roman"/>
          <w:sz w:val="24"/>
          <w:szCs w:val="24"/>
          <w:lang w:eastAsia="ar-SA"/>
        </w:rPr>
        <w:t>«</w:t>
      </w:r>
      <w:r w:rsidR="00736D7C" w:rsidRPr="009B7432">
        <w:rPr>
          <w:rFonts w:ascii="Times New Roman" w:hAnsi="Times New Roman"/>
          <w:sz w:val="24"/>
          <w:szCs w:val="24"/>
        </w:rPr>
        <w:t>8.4.7</w:t>
      </w:r>
      <w:r w:rsidR="00D91F51" w:rsidRPr="009B7432">
        <w:rPr>
          <w:rFonts w:ascii="Times New Roman" w:hAnsi="Times New Roman"/>
          <w:sz w:val="24"/>
          <w:szCs w:val="24"/>
        </w:rPr>
        <w:t>. </w:t>
      </w:r>
      <w:r w:rsidR="00533F8D" w:rsidRPr="009B7432">
        <w:rPr>
          <w:rFonts w:ascii="Times New Roman" w:hAnsi="Times New Roman"/>
          <w:sz w:val="24"/>
          <w:szCs w:val="24"/>
        </w:rPr>
        <w:t>Содействовать проведению «профсоюзных уроков</w:t>
      </w:r>
      <w:r w:rsidR="005D0BAA" w:rsidRPr="009B7432">
        <w:rPr>
          <w:rFonts w:ascii="Times New Roman" w:hAnsi="Times New Roman"/>
          <w:sz w:val="24"/>
          <w:szCs w:val="24"/>
        </w:rPr>
        <w:t>»</w:t>
      </w:r>
      <w:r w:rsidR="00533F8D" w:rsidRPr="009B7432">
        <w:rPr>
          <w:rFonts w:ascii="Times New Roman" w:hAnsi="Times New Roman"/>
          <w:sz w:val="24"/>
          <w:szCs w:val="24"/>
        </w:rPr>
        <w:t xml:space="preserve"> с целью формирования у обучающихся основы знаний о способах защиты своих трудовых прав, представления о праве и трудовой деятельности как регуляторе общественных отношений</w:t>
      </w:r>
      <w:r w:rsidR="00CD169E" w:rsidRPr="009B7432">
        <w:rPr>
          <w:rFonts w:ascii="Times New Roman" w:hAnsi="Times New Roman"/>
          <w:sz w:val="24"/>
          <w:szCs w:val="24"/>
        </w:rPr>
        <w:t>.</w:t>
      </w:r>
      <w:r w:rsidR="00533F8D" w:rsidRPr="009B7432">
        <w:rPr>
          <w:rFonts w:ascii="Times New Roman" w:hAnsi="Times New Roman"/>
          <w:sz w:val="24"/>
          <w:szCs w:val="24"/>
        </w:rPr>
        <w:t>».</w:t>
      </w:r>
    </w:p>
    <w:p w:rsidR="008706F4" w:rsidRPr="004C0C8F" w:rsidRDefault="008706F4" w:rsidP="009B7432">
      <w:pPr>
        <w:pStyle w:val="af5"/>
        <w:numPr>
          <w:ilvl w:val="1"/>
          <w:numId w:val="37"/>
        </w:numPr>
        <w:autoSpaceDE w:val="0"/>
        <w:autoSpaceDN w:val="0"/>
        <w:adjustRightInd w:val="0"/>
        <w:spacing w:line="240" w:lineRule="auto"/>
        <w:ind w:left="0" w:firstLine="709"/>
        <w:jc w:val="both"/>
        <w:rPr>
          <w:rFonts w:ascii="Times New Roman" w:eastAsia="Times New Roman" w:hAnsi="Times New Roman"/>
          <w:b/>
          <w:color w:val="000000" w:themeColor="text1"/>
          <w:sz w:val="24"/>
          <w:szCs w:val="24"/>
          <w:lang w:eastAsia="ar-SA"/>
        </w:rPr>
      </w:pPr>
      <w:r w:rsidRPr="004C0C8F">
        <w:rPr>
          <w:rFonts w:ascii="Times New Roman" w:hAnsi="Times New Roman"/>
          <w:b/>
          <w:color w:val="000000" w:themeColor="text1"/>
          <w:sz w:val="24"/>
          <w:szCs w:val="24"/>
        </w:rPr>
        <w:t xml:space="preserve">Внести изменения </w:t>
      </w:r>
      <w:r w:rsidR="00540C3D" w:rsidRPr="004C0C8F">
        <w:rPr>
          <w:rFonts w:ascii="Times New Roman" w:hAnsi="Times New Roman"/>
          <w:b/>
          <w:color w:val="000000" w:themeColor="text1"/>
          <w:sz w:val="24"/>
          <w:szCs w:val="24"/>
        </w:rPr>
        <w:t>в приложение</w:t>
      </w:r>
      <w:r w:rsidRPr="004C0C8F">
        <w:rPr>
          <w:rFonts w:ascii="Times New Roman" w:hAnsi="Times New Roman"/>
          <w:b/>
          <w:color w:val="000000" w:themeColor="text1"/>
          <w:sz w:val="24"/>
          <w:szCs w:val="24"/>
        </w:rPr>
        <w:t xml:space="preserve"> № 1 «Положение об отраслевой комиссии по регулированию социально-трудовых отношений»</w:t>
      </w:r>
      <w:r w:rsidRPr="004C0C8F">
        <w:rPr>
          <w:rFonts w:ascii="Times New Roman" w:hAnsi="Times New Roman"/>
          <w:color w:val="000000" w:themeColor="text1"/>
          <w:sz w:val="24"/>
          <w:szCs w:val="24"/>
        </w:rPr>
        <w:t>:</w:t>
      </w:r>
    </w:p>
    <w:p w:rsidR="008706F4" w:rsidRPr="00C76B5E" w:rsidRDefault="008706F4" w:rsidP="009B7432">
      <w:pPr>
        <w:pStyle w:val="af5"/>
        <w:autoSpaceDE w:val="0"/>
        <w:autoSpaceDN w:val="0"/>
        <w:adjustRightInd w:val="0"/>
        <w:spacing w:after="0" w:line="240" w:lineRule="auto"/>
        <w:ind w:left="0"/>
        <w:jc w:val="both"/>
        <w:rPr>
          <w:rFonts w:ascii="Times New Roman" w:eastAsia="Times New Roman" w:hAnsi="Times New Roman"/>
          <w:b/>
          <w:color w:val="0070C0"/>
          <w:sz w:val="24"/>
          <w:szCs w:val="24"/>
          <w:lang w:eastAsia="ar-SA"/>
        </w:rPr>
      </w:pPr>
      <w:r w:rsidRPr="00540C3D">
        <w:rPr>
          <w:rFonts w:ascii="Times New Roman" w:hAnsi="Times New Roman"/>
          <w:color w:val="FF0000"/>
          <w:sz w:val="24"/>
          <w:szCs w:val="24"/>
        </w:rPr>
        <w:t xml:space="preserve">           - </w:t>
      </w:r>
      <w:r w:rsidR="00A116E1" w:rsidRPr="00C76B5E">
        <w:rPr>
          <w:rFonts w:ascii="Times New Roman" w:hAnsi="Times New Roman"/>
          <w:color w:val="0070C0"/>
          <w:sz w:val="24"/>
          <w:szCs w:val="24"/>
        </w:rPr>
        <w:t>п</w:t>
      </w:r>
      <w:r w:rsidR="0083584F">
        <w:rPr>
          <w:rFonts w:ascii="Times New Roman" w:hAnsi="Times New Roman"/>
          <w:color w:val="0070C0"/>
          <w:sz w:val="24"/>
          <w:szCs w:val="24"/>
        </w:rPr>
        <w:t xml:space="preserve">ункт </w:t>
      </w:r>
      <w:r w:rsidR="00A116E1" w:rsidRPr="00C76B5E">
        <w:rPr>
          <w:rFonts w:ascii="Times New Roman" w:hAnsi="Times New Roman"/>
          <w:color w:val="0070C0"/>
          <w:sz w:val="24"/>
          <w:szCs w:val="24"/>
        </w:rPr>
        <w:t xml:space="preserve">1.2. </w:t>
      </w:r>
      <w:r w:rsidRPr="00C76B5E">
        <w:rPr>
          <w:rFonts w:ascii="Times New Roman" w:hAnsi="Times New Roman"/>
          <w:color w:val="0070C0"/>
          <w:sz w:val="24"/>
          <w:szCs w:val="24"/>
        </w:rPr>
        <w:t xml:space="preserve">в разделе </w:t>
      </w:r>
      <w:r w:rsidRPr="00C76B5E">
        <w:rPr>
          <w:rFonts w:ascii="Times New Roman" w:hAnsi="Times New Roman"/>
          <w:color w:val="0070C0"/>
          <w:sz w:val="24"/>
          <w:szCs w:val="24"/>
          <w:lang w:val="en-US"/>
        </w:rPr>
        <w:t>I</w:t>
      </w:r>
      <w:r w:rsidRPr="00C76B5E">
        <w:rPr>
          <w:rFonts w:ascii="Times New Roman" w:hAnsi="Times New Roman"/>
          <w:color w:val="0070C0"/>
          <w:sz w:val="24"/>
          <w:szCs w:val="24"/>
        </w:rPr>
        <w:t xml:space="preserve">. Общие положения </w:t>
      </w:r>
      <w:r w:rsidR="00A116E1" w:rsidRPr="00C76B5E">
        <w:rPr>
          <w:rFonts w:ascii="Times New Roman" w:hAnsi="Times New Roman"/>
          <w:color w:val="0070C0"/>
          <w:sz w:val="24"/>
          <w:szCs w:val="24"/>
        </w:rPr>
        <w:t xml:space="preserve">изложить в редакции: </w:t>
      </w:r>
      <w:r w:rsidR="004C0C8F" w:rsidRPr="00C76B5E">
        <w:rPr>
          <w:rFonts w:ascii="Times New Roman" w:hAnsi="Times New Roman"/>
          <w:color w:val="0070C0"/>
          <w:sz w:val="24"/>
          <w:szCs w:val="24"/>
        </w:rPr>
        <w:t>«</w:t>
      </w:r>
      <w:r w:rsidR="00A116E1" w:rsidRPr="00C76B5E">
        <w:rPr>
          <w:rFonts w:ascii="Times New Roman" w:hAnsi="Times New Roman"/>
          <w:color w:val="0070C0"/>
          <w:sz w:val="24"/>
          <w:szCs w:val="24"/>
        </w:rPr>
        <w:t xml:space="preserve">Комиссия руководствуется в своей деятельности Конституцией Российской Федерации, федеральными и областными законами, </w:t>
      </w:r>
      <w:r w:rsidR="00486F44" w:rsidRPr="00C76B5E">
        <w:rPr>
          <w:rFonts w:ascii="Times New Roman" w:hAnsi="Times New Roman"/>
          <w:color w:val="0070C0"/>
          <w:sz w:val="24"/>
          <w:szCs w:val="24"/>
        </w:rPr>
        <w:t xml:space="preserve">Областным отраслевым соглашением по учреждениям Новосибирской области, находящимся в ведении министерства образования Новосибирской области, на 2020 - 2022 годы, </w:t>
      </w:r>
      <w:r w:rsidRPr="00C76B5E">
        <w:rPr>
          <w:rFonts w:ascii="Times New Roman" w:hAnsi="Times New Roman"/>
          <w:color w:val="0070C0"/>
          <w:sz w:val="24"/>
          <w:szCs w:val="24"/>
        </w:rPr>
        <w:t>Территориальным отраслевым соглашением по учреждениям, находящимся в ведении управления образования, физической культуры и молодежной политики администрации Усть-Таркского района, на 2021-2023 годы</w:t>
      </w:r>
      <w:r w:rsidR="00C00378" w:rsidRPr="00C76B5E">
        <w:rPr>
          <w:rFonts w:ascii="Times New Roman" w:hAnsi="Times New Roman"/>
          <w:color w:val="0070C0"/>
          <w:sz w:val="24"/>
          <w:szCs w:val="24"/>
        </w:rPr>
        <w:t xml:space="preserve"> (далее-Соглашение</w:t>
      </w:r>
      <w:r w:rsidR="00FC5AE3" w:rsidRPr="00C76B5E">
        <w:rPr>
          <w:rFonts w:ascii="Times New Roman" w:hAnsi="Times New Roman"/>
          <w:color w:val="0070C0"/>
          <w:sz w:val="24"/>
          <w:szCs w:val="24"/>
        </w:rPr>
        <w:t>), настоящим Положением, иными нормативными актами, действующими на территории Новосибирской области, Усть-Таркского района.</w:t>
      </w:r>
      <w:r w:rsidRPr="00C76B5E">
        <w:rPr>
          <w:rFonts w:ascii="Times New Roman" w:hAnsi="Times New Roman"/>
          <w:color w:val="0070C0"/>
          <w:sz w:val="24"/>
          <w:szCs w:val="24"/>
        </w:rPr>
        <w:t>».</w:t>
      </w:r>
    </w:p>
    <w:p w:rsidR="00450787" w:rsidRPr="009B7432" w:rsidRDefault="00450787" w:rsidP="009B7432">
      <w:pPr>
        <w:pStyle w:val="af5"/>
        <w:numPr>
          <w:ilvl w:val="1"/>
          <w:numId w:val="37"/>
        </w:numPr>
        <w:autoSpaceDE w:val="0"/>
        <w:autoSpaceDN w:val="0"/>
        <w:adjustRightInd w:val="0"/>
        <w:spacing w:after="0" w:line="240" w:lineRule="auto"/>
        <w:ind w:left="0" w:firstLine="709"/>
        <w:jc w:val="both"/>
        <w:rPr>
          <w:rFonts w:ascii="Times New Roman" w:eastAsia="Times New Roman" w:hAnsi="Times New Roman"/>
          <w:b/>
          <w:sz w:val="24"/>
          <w:szCs w:val="24"/>
          <w:lang w:eastAsia="ar-SA"/>
        </w:rPr>
      </w:pPr>
      <w:r w:rsidRPr="009B7432">
        <w:rPr>
          <w:rFonts w:ascii="Times New Roman" w:hAnsi="Times New Roman"/>
          <w:b/>
          <w:sz w:val="24"/>
          <w:szCs w:val="24"/>
        </w:rPr>
        <w:t xml:space="preserve">Внести изменения и дополнения </w:t>
      </w:r>
      <w:r w:rsidRPr="009B7432">
        <w:rPr>
          <w:rFonts w:ascii="Times New Roman" w:eastAsia="Times New Roman" w:hAnsi="Times New Roman"/>
          <w:b/>
          <w:sz w:val="24"/>
          <w:szCs w:val="24"/>
          <w:lang w:eastAsia="ar-SA"/>
        </w:rPr>
        <w:t>в приложение № 2 «Условия режима труда и отдыха педагогических работников и иных работников»:</w:t>
      </w:r>
    </w:p>
    <w:p w:rsidR="008706F4" w:rsidRPr="006456A1" w:rsidRDefault="00F45980" w:rsidP="009B7432">
      <w:pPr>
        <w:pStyle w:val="af5"/>
        <w:autoSpaceDE w:val="0"/>
        <w:autoSpaceDN w:val="0"/>
        <w:adjustRightInd w:val="0"/>
        <w:spacing w:after="0" w:line="240" w:lineRule="auto"/>
        <w:ind w:left="0" w:firstLine="709"/>
        <w:jc w:val="both"/>
        <w:rPr>
          <w:rFonts w:ascii="Times New Roman" w:eastAsia="Times New Roman" w:hAnsi="Times New Roman"/>
          <w:b/>
          <w:color w:val="000000" w:themeColor="text1"/>
          <w:sz w:val="24"/>
          <w:szCs w:val="24"/>
          <w:lang w:eastAsia="ar-SA"/>
        </w:rPr>
      </w:pPr>
      <w:r w:rsidRPr="006456A1">
        <w:rPr>
          <w:rFonts w:ascii="Times New Roman" w:hAnsi="Times New Roman"/>
          <w:color w:val="000000" w:themeColor="text1"/>
          <w:sz w:val="24"/>
          <w:szCs w:val="24"/>
        </w:rPr>
        <w:t>- в</w:t>
      </w:r>
      <w:r w:rsidR="008706F4" w:rsidRPr="006456A1">
        <w:rPr>
          <w:rFonts w:ascii="Times New Roman" w:hAnsi="Times New Roman"/>
          <w:color w:val="000000" w:themeColor="text1"/>
          <w:sz w:val="24"/>
          <w:szCs w:val="24"/>
        </w:rPr>
        <w:t xml:space="preserve"> сноске &lt;*&gt; к абзацу первому раздела </w:t>
      </w:r>
      <w:r w:rsidR="008706F4" w:rsidRPr="006456A1">
        <w:rPr>
          <w:rFonts w:ascii="Times New Roman" w:hAnsi="Times New Roman"/>
          <w:color w:val="000000" w:themeColor="text1"/>
          <w:sz w:val="24"/>
          <w:szCs w:val="24"/>
          <w:lang w:val="en-US"/>
        </w:rPr>
        <w:t>IV</w:t>
      </w:r>
      <w:r w:rsidR="008706F4" w:rsidRPr="006456A1">
        <w:rPr>
          <w:rFonts w:ascii="Times New Roman" w:hAnsi="Times New Roman"/>
          <w:color w:val="000000" w:themeColor="text1"/>
          <w:sz w:val="24"/>
          <w:szCs w:val="24"/>
        </w:rPr>
        <w:t>. «Ежегодные основные удлиненные оплачиваемые отпуска» слова «</w:t>
      </w:r>
      <w:hyperlink r:id="rId11" w:history="1">
        <w:r w:rsidR="005D2FFE" w:rsidRPr="006456A1">
          <w:rPr>
            <w:rFonts w:ascii="Times New Roman" w:hAnsi="Times New Roman"/>
            <w:color w:val="000000" w:themeColor="text1"/>
            <w:sz w:val="24"/>
            <w:szCs w:val="24"/>
          </w:rPr>
          <w:t>п</w:t>
        </w:r>
        <w:r w:rsidR="008706F4" w:rsidRPr="006456A1">
          <w:rPr>
            <w:rFonts w:ascii="Times New Roman" w:hAnsi="Times New Roman"/>
            <w:color w:val="000000" w:themeColor="text1"/>
            <w:sz w:val="24"/>
            <w:szCs w:val="24"/>
          </w:rPr>
          <w:t>остановление</w:t>
        </w:r>
      </w:hyperlink>
      <w:r w:rsidR="008706F4" w:rsidRPr="006456A1">
        <w:rPr>
          <w:rFonts w:ascii="Times New Roman" w:hAnsi="Times New Roman"/>
          <w:color w:val="000000" w:themeColor="text1"/>
          <w:sz w:val="24"/>
          <w:szCs w:val="24"/>
        </w:rPr>
        <w:t xml:space="preserve"> Правительства Российской Федерации от 8 августа 2013 г.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заменить словами «</w:t>
      </w:r>
      <w:hyperlink r:id="rId12" w:history="1">
        <w:r w:rsidR="008706F4" w:rsidRPr="006456A1">
          <w:rPr>
            <w:rFonts w:ascii="Times New Roman" w:hAnsi="Times New Roman"/>
            <w:color w:val="000000" w:themeColor="text1"/>
            <w:sz w:val="24"/>
            <w:szCs w:val="24"/>
          </w:rPr>
          <w:t>Постановление</w:t>
        </w:r>
      </w:hyperlink>
      <w:r w:rsidR="008706F4" w:rsidRPr="006456A1">
        <w:rPr>
          <w:rFonts w:ascii="Times New Roman" w:hAnsi="Times New Roman"/>
          <w:color w:val="000000" w:themeColor="text1"/>
          <w:sz w:val="24"/>
          <w:szCs w:val="24"/>
        </w:rPr>
        <w:t xml:space="preserve"> Правительства Российской Федерации от 21 февраля 2022 г.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0A421F" w:rsidRPr="009B7432" w:rsidRDefault="000A421F" w:rsidP="009B7432">
      <w:pPr>
        <w:pStyle w:val="af5"/>
        <w:numPr>
          <w:ilvl w:val="1"/>
          <w:numId w:val="37"/>
        </w:numPr>
        <w:autoSpaceDE w:val="0"/>
        <w:autoSpaceDN w:val="0"/>
        <w:adjustRightInd w:val="0"/>
        <w:spacing w:after="0" w:line="240" w:lineRule="auto"/>
        <w:ind w:left="0" w:firstLine="709"/>
        <w:jc w:val="both"/>
        <w:rPr>
          <w:rFonts w:ascii="Times New Roman" w:eastAsia="Times New Roman" w:hAnsi="Times New Roman"/>
          <w:b/>
          <w:sz w:val="24"/>
          <w:szCs w:val="24"/>
          <w:lang w:eastAsia="ar-SA"/>
        </w:rPr>
      </w:pPr>
      <w:r w:rsidRPr="009B7432">
        <w:rPr>
          <w:rFonts w:ascii="Times New Roman" w:hAnsi="Times New Roman"/>
          <w:b/>
          <w:sz w:val="24"/>
          <w:szCs w:val="24"/>
        </w:rPr>
        <w:t>В</w:t>
      </w:r>
      <w:r w:rsidR="00F45980" w:rsidRPr="009B7432">
        <w:rPr>
          <w:rFonts w:ascii="Times New Roman" w:hAnsi="Times New Roman"/>
          <w:b/>
          <w:sz w:val="24"/>
          <w:szCs w:val="24"/>
        </w:rPr>
        <w:t>нести изменения и дополнения в</w:t>
      </w:r>
      <w:r w:rsidRPr="009B7432">
        <w:rPr>
          <w:rFonts w:ascii="Times New Roman" w:hAnsi="Times New Roman"/>
          <w:b/>
          <w:sz w:val="24"/>
          <w:szCs w:val="24"/>
        </w:rPr>
        <w:t xml:space="preserve"> приложение № 3 «Отраслевое тарифное соглашение»</w:t>
      </w:r>
      <w:r w:rsidR="00F45980" w:rsidRPr="009B7432">
        <w:rPr>
          <w:rFonts w:ascii="Times New Roman" w:hAnsi="Times New Roman"/>
          <w:b/>
          <w:sz w:val="24"/>
          <w:szCs w:val="24"/>
        </w:rPr>
        <w:t>:</w:t>
      </w:r>
      <w:r w:rsidRPr="009B7432">
        <w:rPr>
          <w:rFonts w:ascii="Times New Roman" w:hAnsi="Times New Roman"/>
          <w:b/>
          <w:sz w:val="24"/>
          <w:szCs w:val="24"/>
        </w:rPr>
        <w:t xml:space="preserve"> </w:t>
      </w:r>
    </w:p>
    <w:p w:rsidR="00F45980" w:rsidRPr="009B7432" w:rsidRDefault="00F45980" w:rsidP="009B7432">
      <w:pPr>
        <w:pStyle w:val="af5"/>
        <w:numPr>
          <w:ilvl w:val="2"/>
          <w:numId w:val="37"/>
        </w:numPr>
        <w:autoSpaceDE w:val="0"/>
        <w:autoSpaceDN w:val="0"/>
        <w:adjustRightInd w:val="0"/>
        <w:spacing w:line="240" w:lineRule="auto"/>
        <w:ind w:left="709" w:firstLine="0"/>
        <w:jc w:val="both"/>
        <w:rPr>
          <w:rFonts w:ascii="Times New Roman" w:eastAsia="Times New Roman" w:hAnsi="Times New Roman"/>
          <w:sz w:val="24"/>
          <w:szCs w:val="24"/>
          <w:lang w:eastAsia="ar-SA"/>
        </w:rPr>
      </w:pPr>
      <w:r w:rsidRPr="009B7432">
        <w:rPr>
          <w:rFonts w:ascii="Times New Roman" w:eastAsia="Times New Roman" w:hAnsi="Times New Roman"/>
          <w:b/>
          <w:sz w:val="24"/>
          <w:szCs w:val="24"/>
          <w:lang w:eastAsia="ar-SA"/>
        </w:rPr>
        <w:t>В раздел I «Общие положения»</w:t>
      </w:r>
      <w:r w:rsidRPr="009B7432">
        <w:rPr>
          <w:rFonts w:ascii="Times New Roman" w:hAnsi="Times New Roman"/>
          <w:b/>
          <w:sz w:val="24"/>
          <w:szCs w:val="24"/>
        </w:rPr>
        <w:t>:</w:t>
      </w:r>
    </w:p>
    <w:p w:rsidR="00F45980" w:rsidRPr="006456A1" w:rsidRDefault="00F45980" w:rsidP="009B7432">
      <w:pPr>
        <w:pStyle w:val="af5"/>
        <w:autoSpaceDE w:val="0"/>
        <w:autoSpaceDN w:val="0"/>
        <w:adjustRightInd w:val="0"/>
        <w:spacing w:after="0" w:line="240" w:lineRule="auto"/>
        <w:ind w:left="0" w:firstLine="566"/>
        <w:jc w:val="both"/>
        <w:rPr>
          <w:rFonts w:ascii="Times New Roman" w:hAnsi="Times New Roman"/>
          <w:color w:val="000000" w:themeColor="text1"/>
          <w:sz w:val="24"/>
          <w:szCs w:val="24"/>
        </w:rPr>
      </w:pPr>
      <w:r w:rsidRPr="006456A1">
        <w:rPr>
          <w:rFonts w:ascii="Times New Roman" w:hAnsi="Times New Roman"/>
          <w:color w:val="000000" w:themeColor="text1"/>
          <w:sz w:val="24"/>
          <w:szCs w:val="24"/>
        </w:rPr>
        <w:t xml:space="preserve">  - в пункте 1.4.1 после слова «размер» дополнить словами «с детализацией»;</w:t>
      </w:r>
    </w:p>
    <w:p w:rsidR="00F45980" w:rsidRPr="006456A1" w:rsidRDefault="00F45980" w:rsidP="009B7432">
      <w:pPr>
        <w:pStyle w:val="af5"/>
        <w:autoSpaceDE w:val="0"/>
        <w:autoSpaceDN w:val="0"/>
        <w:adjustRightInd w:val="0"/>
        <w:spacing w:line="240" w:lineRule="auto"/>
        <w:ind w:left="0" w:firstLine="709"/>
        <w:jc w:val="both"/>
        <w:rPr>
          <w:rFonts w:ascii="Times New Roman" w:hAnsi="Times New Roman"/>
          <w:color w:val="000000" w:themeColor="text1"/>
          <w:sz w:val="24"/>
          <w:szCs w:val="24"/>
        </w:rPr>
      </w:pPr>
      <w:r w:rsidRPr="006456A1">
        <w:rPr>
          <w:rFonts w:ascii="Times New Roman" w:hAnsi="Times New Roman"/>
          <w:color w:val="000000" w:themeColor="text1"/>
          <w:sz w:val="24"/>
          <w:szCs w:val="24"/>
        </w:rPr>
        <w:t xml:space="preserve">- абзац пятый пункта 1.4.3 </w:t>
      </w:r>
      <w:r w:rsidRPr="006456A1">
        <w:rPr>
          <w:rFonts w:ascii="Times New Roman" w:eastAsia="Times New Roman" w:hAnsi="Times New Roman"/>
          <w:color w:val="000000" w:themeColor="text1"/>
          <w:sz w:val="24"/>
          <w:szCs w:val="24"/>
          <w:lang w:eastAsia="ar-SA"/>
        </w:rPr>
        <w:t>изложить в следующей редакции</w:t>
      </w:r>
      <w:r w:rsidRPr="006456A1">
        <w:rPr>
          <w:rFonts w:ascii="Times New Roman" w:hAnsi="Times New Roman"/>
          <w:color w:val="000000" w:themeColor="text1"/>
          <w:sz w:val="24"/>
          <w:szCs w:val="24"/>
        </w:rPr>
        <w:t>:</w:t>
      </w:r>
    </w:p>
    <w:p w:rsidR="00F45980" w:rsidRPr="009B7432" w:rsidRDefault="00F45980" w:rsidP="009B7432">
      <w:pPr>
        <w:pStyle w:val="af5"/>
        <w:autoSpaceDE w:val="0"/>
        <w:autoSpaceDN w:val="0"/>
        <w:adjustRightInd w:val="0"/>
        <w:spacing w:after="0" w:line="240" w:lineRule="auto"/>
        <w:ind w:left="0"/>
        <w:jc w:val="both"/>
        <w:rPr>
          <w:rFonts w:ascii="Times New Roman" w:eastAsia="Times New Roman" w:hAnsi="Times New Roman"/>
          <w:sz w:val="24"/>
          <w:szCs w:val="24"/>
          <w:lang w:eastAsia="ar-SA"/>
        </w:rPr>
      </w:pPr>
      <w:r w:rsidRPr="009B7432">
        <w:rPr>
          <w:rFonts w:ascii="Times New Roman" w:eastAsia="Times New Roman" w:hAnsi="Times New Roman"/>
          <w:sz w:val="24"/>
          <w:szCs w:val="24"/>
          <w:lang w:eastAsia="ar-SA"/>
        </w:rPr>
        <w:lastRenderedPageBreak/>
        <w:t>«</w:t>
      </w:r>
      <w:r w:rsidRPr="009B7432">
        <w:rPr>
          <w:rFonts w:ascii="Times New Roman" w:hAnsi="Times New Roman"/>
          <w:sz w:val="24"/>
          <w:szCs w:val="24"/>
        </w:rPr>
        <w:t>Основная часть фонда оплаты труда обеспечивает гарантированную оплату труда педагогических работников, осуществляющих образовательный процесс. Основная часть фонда оплаты труда педагогических работников, осуществляющих образовательный процесс, формируется исходя из количества часов учебного плана и размера ставок заработной платы</w:t>
      </w:r>
      <w:r w:rsidR="002C0C73">
        <w:rPr>
          <w:rFonts w:ascii="Times New Roman" w:hAnsi="Times New Roman"/>
          <w:sz w:val="24"/>
          <w:szCs w:val="24"/>
        </w:rPr>
        <w:t>.</w:t>
      </w:r>
      <w:r w:rsidRPr="009B7432">
        <w:rPr>
          <w:rFonts w:ascii="Times New Roman" w:hAnsi="Times New Roman"/>
          <w:sz w:val="24"/>
          <w:szCs w:val="24"/>
        </w:rPr>
        <w:t>»</w:t>
      </w:r>
      <w:r w:rsidRPr="009B7432">
        <w:rPr>
          <w:rFonts w:ascii="Times New Roman" w:eastAsia="Times New Roman" w:hAnsi="Times New Roman"/>
          <w:sz w:val="24"/>
          <w:szCs w:val="24"/>
          <w:lang w:eastAsia="ar-SA"/>
        </w:rPr>
        <w:t>;</w:t>
      </w:r>
    </w:p>
    <w:p w:rsidR="00433732" w:rsidRPr="006456A1" w:rsidRDefault="00433732" w:rsidP="009B7432">
      <w:pPr>
        <w:pStyle w:val="af5"/>
        <w:autoSpaceDE w:val="0"/>
        <w:autoSpaceDN w:val="0"/>
        <w:adjustRightInd w:val="0"/>
        <w:spacing w:after="0" w:line="240" w:lineRule="auto"/>
        <w:ind w:left="0" w:firstLine="709"/>
        <w:jc w:val="both"/>
        <w:rPr>
          <w:rFonts w:ascii="Times New Roman" w:hAnsi="Times New Roman"/>
          <w:color w:val="000000" w:themeColor="text1"/>
          <w:sz w:val="24"/>
          <w:szCs w:val="24"/>
        </w:rPr>
      </w:pPr>
      <w:r w:rsidRPr="006456A1">
        <w:rPr>
          <w:rFonts w:ascii="Times New Roman" w:hAnsi="Times New Roman"/>
          <w:color w:val="000000" w:themeColor="text1"/>
          <w:sz w:val="24"/>
          <w:szCs w:val="24"/>
        </w:rPr>
        <w:t>- в пункте 1.9. слова «</w:t>
      </w:r>
      <w:hyperlink r:id="rId13" w:history="1">
        <w:r w:rsidRPr="006456A1">
          <w:rPr>
            <w:rFonts w:ascii="Times New Roman" w:hAnsi="Times New Roman"/>
            <w:color w:val="000000" w:themeColor="text1"/>
            <w:sz w:val="24"/>
            <w:szCs w:val="24"/>
          </w:rPr>
          <w:t>постановлению</w:t>
        </w:r>
      </w:hyperlink>
      <w:r w:rsidRPr="006456A1">
        <w:rPr>
          <w:rFonts w:ascii="Times New Roman" w:hAnsi="Times New Roman"/>
          <w:color w:val="000000" w:themeColor="text1"/>
          <w:sz w:val="24"/>
          <w:szCs w:val="24"/>
        </w:rPr>
        <w:t xml:space="preserve"> Правительства Российской Федерации от 8 августа 2013 г.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заменить словами «</w:t>
      </w:r>
      <w:hyperlink r:id="rId14" w:history="1">
        <w:r w:rsidRPr="006456A1">
          <w:rPr>
            <w:rFonts w:ascii="Times New Roman" w:hAnsi="Times New Roman"/>
            <w:color w:val="000000" w:themeColor="text1"/>
            <w:sz w:val="24"/>
            <w:szCs w:val="24"/>
          </w:rPr>
          <w:t>постановлению</w:t>
        </w:r>
      </w:hyperlink>
      <w:r w:rsidRPr="006456A1">
        <w:rPr>
          <w:rFonts w:ascii="Times New Roman" w:hAnsi="Times New Roman"/>
          <w:color w:val="000000" w:themeColor="text1"/>
          <w:sz w:val="24"/>
          <w:szCs w:val="24"/>
        </w:rPr>
        <w:t xml:space="preserve"> Правительства Российской Федерации от 21 февраля 2022 г. № 225 «Об утверждении номенклатуры должностей педагогических работников организаций, осуществляющих образовательную деятельность, должностей руководите</w:t>
      </w:r>
      <w:r w:rsidR="0002727C" w:rsidRPr="006456A1">
        <w:rPr>
          <w:rFonts w:ascii="Times New Roman" w:hAnsi="Times New Roman"/>
          <w:color w:val="000000" w:themeColor="text1"/>
          <w:sz w:val="24"/>
          <w:szCs w:val="24"/>
        </w:rPr>
        <w:t>лей образовательных организаций</w:t>
      </w:r>
      <w:r w:rsidRPr="006456A1">
        <w:rPr>
          <w:rFonts w:ascii="Times New Roman" w:hAnsi="Times New Roman"/>
          <w:color w:val="000000" w:themeColor="text1"/>
          <w:sz w:val="24"/>
          <w:szCs w:val="24"/>
        </w:rPr>
        <w:t>».</w:t>
      </w:r>
    </w:p>
    <w:p w:rsidR="00433732" w:rsidRPr="006456A1" w:rsidRDefault="00433732" w:rsidP="009B7432">
      <w:pPr>
        <w:autoSpaceDE w:val="0"/>
        <w:autoSpaceDN w:val="0"/>
        <w:adjustRightInd w:val="0"/>
        <w:ind w:firstLine="709"/>
        <w:jc w:val="both"/>
        <w:rPr>
          <w:color w:val="000000" w:themeColor="text1"/>
          <w:sz w:val="24"/>
          <w:szCs w:val="24"/>
        </w:rPr>
      </w:pPr>
      <w:r w:rsidRPr="006456A1">
        <w:rPr>
          <w:b/>
          <w:color w:val="000000" w:themeColor="text1"/>
          <w:sz w:val="24"/>
          <w:szCs w:val="24"/>
        </w:rPr>
        <w:t>2.5.2. В раздел II. «Система оплаты труда и размеры должностных окладов работников учреждений»:</w:t>
      </w:r>
    </w:p>
    <w:p w:rsidR="00433732" w:rsidRPr="006456A1" w:rsidRDefault="00433732" w:rsidP="009B7432">
      <w:pPr>
        <w:pStyle w:val="af5"/>
        <w:autoSpaceDE w:val="0"/>
        <w:autoSpaceDN w:val="0"/>
        <w:adjustRightInd w:val="0"/>
        <w:spacing w:after="0" w:line="240" w:lineRule="auto"/>
        <w:ind w:left="0" w:firstLine="709"/>
        <w:jc w:val="both"/>
        <w:rPr>
          <w:rFonts w:ascii="Times New Roman" w:hAnsi="Times New Roman"/>
          <w:color w:val="000000" w:themeColor="text1"/>
          <w:sz w:val="24"/>
          <w:szCs w:val="24"/>
        </w:rPr>
      </w:pPr>
      <w:r w:rsidRPr="006456A1">
        <w:rPr>
          <w:rFonts w:ascii="Times New Roman" w:hAnsi="Times New Roman"/>
          <w:color w:val="000000" w:themeColor="text1"/>
          <w:sz w:val="24"/>
          <w:szCs w:val="24"/>
        </w:rPr>
        <w:t>- пункт 2.3.1. изложить в следующей редакции:</w:t>
      </w:r>
    </w:p>
    <w:p w:rsidR="00433732" w:rsidRPr="006456A1" w:rsidRDefault="00433732" w:rsidP="009B7432">
      <w:pPr>
        <w:ind w:firstLine="709"/>
        <w:jc w:val="both"/>
        <w:rPr>
          <w:color w:val="000000" w:themeColor="text1"/>
          <w:sz w:val="24"/>
          <w:szCs w:val="24"/>
        </w:rPr>
      </w:pPr>
      <w:r w:rsidRPr="006456A1">
        <w:rPr>
          <w:b/>
          <w:color w:val="000000" w:themeColor="text1"/>
          <w:sz w:val="24"/>
          <w:szCs w:val="24"/>
        </w:rPr>
        <w:t>«2.3.1</w:t>
      </w:r>
      <w:r w:rsidRPr="006456A1">
        <w:rPr>
          <w:color w:val="000000" w:themeColor="text1"/>
          <w:sz w:val="24"/>
          <w:szCs w:val="24"/>
        </w:rPr>
        <w:t>. Размеры должностных окладов руководителя и главного бухгалтера учреждения устанавливаются в соответствии с приказом министерства труда и социального развития Новосибирской области по группам по оплате труда руководителей:</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6236"/>
        <w:gridCol w:w="2239"/>
      </w:tblGrid>
      <w:tr w:rsidR="00433732" w:rsidRPr="006456A1" w:rsidTr="009B7432">
        <w:trPr>
          <w:cantSplit/>
          <w:trHeight w:val="624"/>
          <w:tblHeader/>
        </w:trPr>
        <w:tc>
          <w:tcPr>
            <w:tcW w:w="1277" w:type="dxa"/>
            <w:shd w:val="clear" w:color="auto" w:fill="auto"/>
            <w:vAlign w:val="center"/>
          </w:tcPr>
          <w:p w:rsidR="00433732" w:rsidRPr="006456A1" w:rsidRDefault="00433732" w:rsidP="009B7432">
            <w:pPr>
              <w:jc w:val="center"/>
              <w:rPr>
                <w:bCs/>
                <w:color w:val="000000" w:themeColor="text1"/>
                <w:sz w:val="24"/>
                <w:szCs w:val="24"/>
              </w:rPr>
            </w:pPr>
            <w:r w:rsidRPr="006456A1">
              <w:rPr>
                <w:bCs/>
                <w:color w:val="000000" w:themeColor="text1"/>
                <w:sz w:val="24"/>
                <w:szCs w:val="24"/>
              </w:rPr>
              <w:t>№ п/п</w:t>
            </w:r>
          </w:p>
        </w:tc>
        <w:tc>
          <w:tcPr>
            <w:tcW w:w="6236" w:type="dxa"/>
            <w:shd w:val="clear" w:color="auto" w:fill="auto"/>
            <w:vAlign w:val="center"/>
          </w:tcPr>
          <w:p w:rsidR="00433732" w:rsidRPr="006456A1" w:rsidRDefault="00433732" w:rsidP="009B7432">
            <w:pPr>
              <w:jc w:val="center"/>
              <w:rPr>
                <w:bCs/>
                <w:color w:val="000000" w:themeColor="text1"/>
                <w:sz w:val="24"/>
                <w:szCs w:val="24"/>
              </w:rPr>
            </w:pPr>
            <w:r w:rsidRPr="006456A1">
              <w:rPr>
                <w:bCs/>
                <w:color w:val="000000" w:themeColor="text1"/>
                <w:sz w:val="24"/>
                <w:szCs w:val="24"/>
              </w:rPr>
              <w:t xml:space="preserve">Наименование должности </w:t>
            </w:r>
          </w:p>
        </w:tc>
        <w:tc>
          <w:tcPr>
            <w:tcW w:w="2239" w:type="dxa"/>
            <w:shd w:val="clear" w:color="auto" w:fill="auto"/>
            <w:vAlign w:val="center"/>
          </w:tcPr>
          <w:p w:rsidR="00433732" w:rsidRPr="006456A1" w:rsidRDefault="00433732" w:rsidP="009B7432">
            <w:pPr>
              <w:jc w:val="center"/>
              <w:rPr>
                <w:bCs/>
                <w:color w:val="000000" w:themeColor="text1"/>
                <w:sz w:val="24"/>
                <w:szCs w:val="24"/>
              </w:rPr>
            </w:pPr>
            <w:r w:rsidRPr="006456A1">
              <w:rPr>
                <w:color w:val="000000" w:themeColor="text1"/>
                <w:sz w:val="24"/>
                <w:szCs w:val="24"/>
              </w:rPr>
              <w:t>Должностной оклад, рублей</w:t>
            </w:r>
          </w:p>
        </w:tc>
      </w:tr>
      <w:tr w:rsidR="00433732" w:rsidRPr="009B7432" w:rsidTr="009B7432">
        <w:trPr>
          <w:trHeight w:val="409"/>
        </w:trPr>
        <w:tc>
          <w:tcPr>
            <w:tcW w:w="1277" w:type="dxa"/>
            <w:vMerge w:val="restart"/>
            <w:shd w:val="clear" w:color="auto" w:fill="auto"/>
            <w:vAlign w:val="center"/>
          </w:tcPr>
          <w:p w:rsidR="00433732" w:rsidRPr="009B7432" w:rsidRDefault="00433732" w:rsidP="009B7432">
            <w:pPr>
              <w:jc w:val="center"/>
              <w:rPr>
                <w:color w:val="000000" w:themeColor="text1"/>
                <w:sz w:val="24"/>
                <w:szCs w:val="24"/>
              </w:rPr>
            </w:pPr>
            <w:r w:rsidRPr="009B7432">
              <w:rPr>
                <w:color w:val="000000" w:themeColor="text1"/>
                <w:sz w:val="24"/>
                <w:szCs w:val="24"/>
              </w:rPr>
              <w:t>1</w:t>
            </w:r>
          </w:p>
        </w:tc>
        <w:tc>
          <w:tcPr>
            <w:tcW w:w="8475" w:type="dxa"/>
            <w:gridSpan w:val="2"/>
            <w:shd w:val="clear" w:color="auto" w:fill="auto"/>
            <w:vAlign w:val="center"/>
          </w:tcPr>
          <w:p w:rsidR="00433732" w:rsidRPr="009B7432" w:rsidRDefault="00433732" w:rsidP="009B7432">
            <w:pPr>
              <w:jc w:val="both"/>
              <w:rPr>
                <w:b/>
                <w:bCs/>
                <w:color w:val="000000" w:themeColor="text1"/>
                <w:sz w:val="24"/>
                <w:szCs w:val="24"/>
              </w:rPr>
            </w:pPr>
            <w:r w:rsidRPr="009B7432">
              <w:rPr>
                <w:b/>
                <w:bCs/>
                <w:color w:val="000000" w:themeColor="text1"/>
                <w:sz w:val="24"/>
                <w:szCs w:val="24"/>
              </w:rPr>
              <w:t>Руководитель (директор) Учреждения</w:t>
            </w:r>
            <w:r w:rsidRPr="009B7432">
              <w:rPr>
                <w:color w:val="000000" w:themeColor="text1"/>
                <w:sz w:val="24"/>
                <w:szCs w:val="24"/>
              </w:rPr>
              <w:t xml:space="preserve"> </w:t>
            </w:r>
          </w:p>
        </w:tc>
      </w:tr>
      <w:tr w:rsidR="00433732" w:rsidRPr="009B7432" w:rsidTr="009B7432">
        <w:trPr>
          <w:trHeight w:val="330"/>
        </w:trPr>
        <w:tc>
          <w:tcPr>
            <w:tcW w:w="1277" w:type="dxa"/>
            <w:vMerge/>
            <w:vAlign w:val="center"/>
          </w:tcPr>
          <w:p w:rsidR="00433732" w:rsidRPr="009B7432" w:rsidRDefault="00433732" w:rsidP="009B7432">
            <w:pPr>
              <w:jc w:val="center"/>
              <w:rPr>
                <w:color w:val="000000" w:themeColor="text1"/>
                <w:sz w:val="24"/>
                <w:szCs w:val="24"/>
              </w:rPr>
            </w:pPr>
          </w:p>
        </w:tc>
        <w:tc>
          <w:tcPr>
            <w:tcW w:w="6236" w:type="dxa"/>
            <w:shd w:val="clear" w:color="auto" w:fill="auto"/>
            <w:vAlign w:val="center"/>
          </w:tcPr>
          <w:p w:rsidR="00433732" w:rsidRPr="009B7432" w:rsidRDefault="00433732" w:rsidP="009B7432">
            <w:pPr>
              <w:jc w:val="both"/>
              <w:rPr>
                <w:color w:val="000000" w:themeColor="text1"/>
                <w:sz w:val="24"/>
                <w:szCs w:val="24"/>
              </w:rPr>
            </w:pPr>
            <w:r w:rsidRPr="009B7432">
              <w:rPr>
                <w:color w:val="000000" w:themeColor="text1"/>
                <w:sz w:val="24"/>
                <w:szCs w:val="24"/>
                <w:lang w:val="en-US"/>
              </w:rPr>
              <w:t>I</w:t>
            </w:r>
            <w:r w:rsidRPr="009B7432">
              <w:rPr>
                <w:color w:val="000000" w:themeColor="text1"/>
                <w:sz w:val="24"/>
                <w:szCs w:val="24"/>
              </w:rPr>
              <w:t xml:space="preserve"> группа по оплате труда руководителей</w:t>
            </w:r>
          </w:p>
        </w:tc>
        <w:tc>
          <w:tcPr>
            <w:tcW w:w="2239" w:type="dxa"/>
            <w:shd w:val="clear" w:color="auto" w:fill="auto"/>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21 494</w:t>
            </w:r>
          </w:p>
          <w:p w:rsidR="00433732" w:rsidRPr="009B7432" w:rsidRDefault="00433732" w:rsidP="009B7432">
            <w:pPr>
              <w:jc w:val="right"/>
              <w:rPr>
                <w:color w:val="000000" w:themeColor="text1"/>
                <w:sz w:val="24"/>
                <w:szCs w:val="24"/>
              </w:rPr>
            </w:pPr>
          </w:p>
        </w:tc>
      </w:tr>
      <w:tr w:rsidR="00433732" w:rsidRPr="009B7432" w:rsidTr="009B7432">
        <w:trPr>
          <w:trHeight w:val="330"/>
        </w:trPr>
        <w:tc>
          <w:tcPr>
            <w:tcW w:w="1277" w:type="dxa"/>
            <w:vMerge/>
            <w:vAlign w:val="center"/>
          </w:tcPr>
          <w:p w:rsidR="00433732" w:rsidRPr="009B7432" w:rsidRDefault="00433732" w:rsidP="009B7432">
            <w:pPr>
              <w:jc w:val="center"/>
              <w:rPr>
                <w:color w:val="000000" w:themeColor="text1"/>
                <w:sz w:val="24"/>
                <w:szCs w:val="24"/>
              </w:rPr>
            </w:pPr>
          </w:p>
        </w:tc>
        <w:tc>
          <w:tcPr>
            <w:tcW w:w="6236" w:type="dxa"/>
            <w:shd w:val="clear" w:color="auto" w:fill="auto"/>
            <w:vAlign w:val="center"/>
          </w:tcPr>
          <w:p w:rsidR="00433732" w:rsidRPr="009B7432" w:rsidRDefault="00433732" w:rsidP="009B7432">
            <w:pPr>
              <w:jc w:val="both"/>
              <w:rPr>
                <w:color w:val="000000" w:themeColor="text1"/>
                <w:sz w:val="24"/>
                <w:szCs w:val="24"/>
              </w:rPr>
            </w:pPr>
            <w:r w:rsidRPr="009B7432">
              <w:rPr>
                <w:color w:val="000000" w:themeColor="text1"/>
                <w:sz w:val="24"/>
                <w:szCs w:val="24"/>
                <w:lang w:val="en-US"/>
              </w:rPr>
              <w:t>II</w:t>
            </w:r>
            <w:r w:rsidRPr="009B7432">
              <w:rPr>
                <w:color w:val="000000" w:themeColor="text1"/>
                <w:sz w:val="24"/>
                <w:szCs w:val="24"/>
              </w:rPr>
              <w:t xml:space="preserve"> группа по оплате труда руководителей</w:t>
            </w:r>
          </w:p>
        </w:tc>
        <w:tc>
          <w:tcPr>
            <w:tcW w:w="2239" w:type="dxa"/>
            <w:shd w:val="clear" w:color="auto" w:fill="auto"/>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16 819</w:t>
            </w:r>
          </w:p>
        </w:tc>
      </w:tr>
      <w:tr w:rsidR="00433732" w:rsidRPr="009B7432" w:rsidTr="009B7432">
        <w:trPr>
          <w:trHeight w:val="330"/>
        </w:trPr>
        <w:tc>
          <w:tcPr>
            <w:tcW w:w="1277" w:type="dxa"/>
            <w:vMerge/>
            <w:vAlign w:val="center"/>
          </w:tcPr>
          <w:p w:rsidR="00433732" w:rsidRPr="009B7432" w:rsidRDefault="00433732" w:rsidP="009B7432">
            <w:pPr>
              <w:jc w:val="center"/>
              <w:rPr>
                <w:color w:val="000000" w:themeColor="text1"/>
                <w:sz w:val="24"/>
                <w:szCs w:val="24"/>
              </w:rPr>
            </w:pPr>
          </w:p>
        </w:tc>
        <w:tc>
          <w:tcPr>
            <w:tcW w:w="6236" w:type="dxa"/>
            <w:shd w:val="clear" w:color="auto" w:fill="auto"/>
            <w:vAlign w:val="center"/>
          </w:tcPr>
          <w:p w:rsidR="00433732" w:rsidRPr="009B7432" w:rsidRDefault="00433732" w:rsidP="009B7432">
            <w:pPr>
              <w:jc w:val="both"/>
              <w:rPr>
                <w:color w:val="000000" w:themeColor="text1"/>
                <w:sz w:val="24"/>
                <w:szCs w:val="24"/>
              </w:rPr>
            </w:pPr>
            <w:r w:rsidRPr="009B7432">
              <w:rPr>
                <w:color w:val="000000" w:themeColor="text1"/>
                <w:sz w:val="24"/>
                <w:szCs w:val="24"/>
                <w:lang w:val="en-US"/>
              </w:rPr>
              <w:t>III</w:t>
            </w:r>
            <w:r w:rsidRPr="009B7432">
              <w:rPr>
                <w:color w:val="000000" w:themeColor="text1"/>
                <w:sz w:val="24"/>
                <w:szCs w:val="24"/>
              </w:rPr>
              <w:t xml:space="preserve"> группа по оплате труда руководителей</w:t>
            </w:r>
          </w:p>
        </w:tc>
        <w:tc>
          <w:tcPr>
            <w:tcW w:w="2239" w:type="dxa"/>
            <w:shd w:val="clear" w:color="auto" w:fill="auto"/>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15 576</w:t>
            </w:r>
          </w:p>
        </w:tc>
      </w:tr>
      <w:tr w:rsidR="00433732" w:rsidRPr="009B7432" w:rsidTr="009B7432">
        <w:trPr>
          <w:trHeight w:val="330"/>
        </w:trPr>
        <w:tc>
          <w:tcPr>
            <w:tcW w:w="1277" w:type="dxa"/>
            <w:vMerge/>
            <w:vAlign w:val="center"/>
          </w:tcPr>
          <w:p w:rsidR="00433732" w:rsidRPr="009B7432" w:rsidRDefault="00433732" w:rsidP="009B7432">
            <w:pPr>
              <w:jc w:val="center"/>
              <w:rPr>
                <w:color w:val="000000" w:themeColor="text1"/>
                <w:sz w:val="24"/>
                <w:szCs w:val="24"/>
              </w:rPr>
            </w:pPr>
          </w:p>
        </w:tc>
        <w:tc>
          <w:tcPr>
            <w:tcW w:w="6236" w:type="dxa"/>
            <w:shd w:val="clear" w:color="auto" w:fill="auto"/>
            <w:vAlign w:val="center"/>
          </w:tcPr>
          <w:p w:rsidR="00433732" w:rsidRPr="009B7432" w:rsidRDefault="00433732" w:rsidP="009B7432">
            <w:pPr>
              <w:jc w:val="both"/>
              <w:rPr>
                <w:color w:val="000000" w:themeColor="text1"/>
                <w:sz w:val="24"/>
                <w:szCs w:val="24"/>
              </w:rPr>
            </w:pPr>
            <w:r w:rsidRPr="009B7432">
              <w:rPr>
                <w:color w:val="000000" w:themeColor="text1"/>
                <w:sz w:val="24"/>
                <w:szCs w:val="24"/>
                <w:lang w:val="en-US"/>
              </w:rPr>
              <w:t>IV</w:t>
            </w:r>
            <w:r w:rsidRPr="009B7432">
              <w:rPr>
                <w:color w:val="000000" w:themeColor="text1"/>
                <w:sz w:val="24"/>
                <w:szCs w:val="24"/>
              </w:rPr>
              <w:t xml:space="preserve"> группа по оплате труда руководителей</w:t>
            </w:r>
          </w:p>
        </w:tc>
        <w:tc>
          <w:tcPr>
            <w:tcW w:w="2239" w:type="dxa"/>
            <w:shd w:val="clear" w:color="auto" w:fill="auto"/>
            <w:vAlign w:val="bottom"/>
          </w:tcPr>
          <w:p w:rsidR="00433732" w:rsidRPr="009B7432" w:rsidRDefault="00433732" w:rsidP="009B7432">
            <w:pPr>
              <w:jc w:val="right"/>
              <w:rPr>
                <w:color w:val="000000" w:themeColor="text1"/>
                <w:sz w:val="24"/>
                <w:szCs w:val="24"/>
                <w:lang w:val="en-US"/>
              </w:rPr>
            </w:pPr>
            <w:r w:rsidRPr="009B7432">
              <w:rPr>
                <w:color w:val="000000" w:themeColor="text1"/>
                <w:sz w:val="24"/>
                <w:szCs w:val="24"/>
              </w:rPr>
              <w:t>14 542</w:t>
            </w:r>
          </w:p>
        </w:tc>
      </w:tr>
      <w:tr w:rsidR="00433732" w:rsidRPr="009B7432" w:rsidTr="009B7432">
        <w:trPr>
          <w:trHeight w:val="357"/>
        </w:trPr>
        <w:tc>
          <w:tcPr>
            <w:tcW w:w="1277" w:type="dxa"/>
            <w:vMerge w:val="restart"/>
            <w:vAlign w:val="center"/>
          </w:tcPr>
          <w:p w:rsidR="00433732" w:rsidRPr="009B7432" w:rsidRDefault="00F15ED4" w:rsidP="009B7432">
            <w:pPr>
              <w:jc w:val="center"/>
              <w:rPr>
                <w:color w:val="000000" w:themeColor="text1"/>
                <w:sz w:val="24"/>
                <w:szCs w:val="24"/>
              </w:rPr>
            </w:pPr>
            <w:r w:rsidRPr="009B7432">
              <w:rPr>
                <w:color w:val="000000" w:themeColor="text1"/>
                <w:sz w:val="24"/>
                <w:szCs w:val="24"/>
              </w:rPr>
              <w:t>2</w:t>
            </w:r>
          </w:p>
        </w:tc>
        <w:tc>
          <w:tcPr>
            <w:tcW w:w="8475" w:type="dxa"/>
            <w:gridSpan w:val="2"/>
            <w:shd w:val="clear" w:color="auto" w:fill="auto"/>
            <w:vAlign w:val="center"/>
          </w:tcPr>
          <w:p w:rsidR="00433732" w:rsidRPr="009B7432" w:rsidRDefault="00433732" w:rsidP="009B7432">
            <w:pPr>
              <w:rPr>
                <w:color w:val="000000" w:themeColor="text1"/>
                <w:sz w:val="24"/>
                <w:szCs w:val="24"/>
              </w:rPr>
            </w:pPr>
            <w:r w:rsidRPr="009B7432">
              <w:rPr>
                <w:b/>
                <w:bCs/>
                <w:color w:val="000000" w:themeColor="text1"/>
                <w:sz w:val="24"/>
                <w:szCs w:val="24"/>
              </w:rPr>
              <w:t>Главный бухгалтер</w:t>
            </w:r>
          </w:p>
        </w:tc>
      </w:tr>
      <w:tr w:rsidR="00433732" w:rsidRPr="009B7432" w:rsidTr="009B7432">
        <w:trPr>
          <w:trHeight w:val="330"/>
        </w:trPr>
        <w:tc>
          <w:tcPr>
            <w:tcW w:w="1277" w:type="dxa"/>
            <w:vMerge/>
            <w:vAlign w:val="center"/>
          </w:tcPr>
          <w:p w:rsidR="00433732" w:rsidRPr="009B7432" w:rsidRDefault="00433732" w:rsidP="009B7432">
            <w:pPr>
              <w:rPr>
                <w:color w:val="000000" w:themeColor="text1"/>
                <w:sz w:val="24"/>
                <w:szCs w:val="24"/>
              </w:rPr>
            </w:pPr>
          </w:p>
        </w:tc>
        <w:tc>
          <w:tcPr>
            <w:tcW w:w="6236" w:type="dxa"/>
            <w:shd w:val="clear" w:color="auto" w:fill="auto"/>
            <w:vAlign w:val="center"/>
          </w:tcPr>
          <w:p w:rsidR="00433732" w:rsidRPr="009B7432" w:rsidRDefault="00433732" w:rsidP="009B7432">
            <w:pPr>
              <w:jc w:val="both"/>
              <w:rPr>
                <w:color w:val="000000" w:themeColor="text1"/>
                <w:sz w:val="24"/>
                <w:szCs w:val="24"/>
              </w:rPr>
            </w:pPr>
            <w:r w:rsidRPr="009B7432">
              <w:rPr>
                <w:color w:val="000000" w:themeColor="text1"/>
                <w:sz w:val="24"/>
                <w:szCs w:val="24"/>
                <w:lang w:val="en-US"/>
              </w:rPr>
              <w:t>I</w:t>
            </w:r>
            <w:r w:rsidRPr="009B7432">
              <w:rPr>
                <w:color w:val="000000" w:themeColor="text1"/>
                <w:sz w:val="24"/>
                <w:szCs w:val="24"/>
              </w:rPr>
              <w:t xml:space="preserve"> группа по оплате труда руководителей</w:t>
            </w:r>
          </w:p>
        </w:tc>
        <w:tc>
          <w:tcPr>
            <w:tcW w:w="2239" w:type="dxa"/>
            <w:shd w:val="clear" w:color="auto" w:fill="auto"/>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18 260</w:t>
            </w:r>
          </w:p>
        </w:tc>
      </w:tr>
      <w:tr w:rsidR="00433732" w:rsidRPr="009B7432" w:rsidTr="009B7432">
        <w:trPr>
          <w:trHeight w:val="330"/>
        </w:trPr>
        <w:tc>
          <w:tcPr>
            <w:tcW w:w="1277" w:type="dxa"/>
            <w:vMerge/>
            <w:vAlign w:val="center"/>
          </w:tcPr>
          <w:p w:rsidR="00433732" w:rsidRPr="009B7432" w:rsidRDefault="00433732" w:rsidP="009B7432">
            <w:pPr>
              <w:rPr>
                <w:color w:val="000000" w:themeColor="text1"/>
                <w:sz w:val="24"/>
                <w:szCs w:val="24"/>
              </w:rPr>
            </w:pPr>
          </w:p>
        </w:tc>
        <w:tc>
          <w:tcPr>
            <w:tcW w:w="6236" w:type="dxa"/>
            <w:shd w:val="clear" w:color="auto" w:fill="auto"/>
            <w:vAlign w:val="center"/>
          </w:tcPr>
          <w:p w:rsidR="00433732" w:rsidRPr="009B7432" w:rsidRDefault="00433732" w:rsidP="009B7432">
            <w:pPr>
              <w:jc w:val="both"/>
              <w:rPr>
                <w:color w:val="000000" w:themeColor="text1"/>
                <w:sz w:val="24"/>
                <w:szCs w:val="24"/>
              </w:rPr>
            </w:pPr>
            <w:r w:rsidRPr="009B7432">
              <w:rPr>
                <w:color w:val="000000" w:themeColor="text1"/>
                <w:sz w:val="24"/>
                <w:szCs w:val="24"/>
                <w:lang w:val="en-US"/>
              </w:rPr>
              <w:t>II</w:t>
            </w:r>
            <w:r w:rsidRPr="009B7432">
              <w:rPr>
                <w:color w:val="000000" w:themeColor="text1"/>
                <w:sz w:val="24"/>
                <w:szCs w:val="24"/>
              </w:rPr>
              <w:t xml:space="preserve"> группа по оплате труда руководителей</w:t>
            </w:r>
          </w:p>
        </w:tc>
        <w:tc>
          <w:tcPr>
            <w:tcW w:w="2239" w:type="dxa"/>
            <w:shd w:val="clear" w:color="auto" w:fill="auto"/>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14 443</w:t>
            </w:r>
          </w:p>
        </w:tc>
      </w:tr>
      <w:tr w:rsidR="00433732" w:rsidRPr="009B7432" w:rsidTr="009B7432">
        <w:trPr>
          <w:trHeight w:val="330"/>
        </w:trPr>
        <w:tc>
          <w:tcPr>
            <w:tcW w:w="1277" w:type="dxa"/>
            <w:vMerge/>
            <w:vAlign w:val="center"/>
          </w:tcPr>
          <w:p w:rsidR="00433732" w:rsidRPr="009B7432" w:rsidRDefault="00433732" w:rsidP="009B7432">
            <w:pPr>
              <w:rPr>
                <w:color w:val="000000" w:themeColor="text1"/>
                <w:sz w:val="24"/>
                <w:szCs w:val="24"/>
              </w:rPr>
            </w:pPr>
          </w:p>
        </w:tc>
        <w:tc>
          <w:tcPr>
            <w:tcW w:w="6236" w:type="dxa"/>
            <w:shd w:val="clear" w:color="auto" w:fill="auto"/>
            <w:vAlign w:val="center"/>
          </w:tcPr>
          <w:p w:rsidR="00433732" w:rsidRPr="009B7432" w:rsidRDefault="00433732" w:rsidP="009B7432">
            <w:pPr>
              <w:jc w:val="both"/>
              <w:rPr>
                <w:color w:val="000000" w:themeColor="text1"/>
                <w:sz w:val="24"/>
                <w:szCs w:val="24"/>
              </w:rPr>
            </w:pPr>
            <w:r w:rsidRPr="009B7432">
              <w:rPr>
                <w:color w:val="000000" w:themeColor="text1"/>
                <w:sz w:val="24"/>
                <w:szCs w:val="24"/>
                <w:lang w:val="en-US"/>
              </w:rPr>
              <w:t>III</w:t>
            </w:r>
            <w:r w:rsidRPr="009B7432">
              <w:rPr>
                <w:color w:val="000000" w:themeColor="text1"/>
                <w:sz w:val="24"/>
                <w:szCs w:val="24"/>
              </w:rPr>
              <w:t xml:space="preserve"> группа по оплате труда руководителей</w:t>
            </w:r>
          </w:p>
        </w:tc>
        <w:tc>
          <w:tcPr>
            <w:tcW w:w="2239" w:type="dxa"/>
            <w:shd w:val="clear" w:color="auto" w:fill="auto"/>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13 530</w:t>
            </w:r>
          </w:p>
        </w:tc>
      </w:tr>
      <w:tr w:rsidR="00433732" w:rsidRPr="009B7432" w:rsidTr="009B7432">
        <w:trPr>
          <w:trHeight w:val="330"/>
        </w:trPr>
        <w:tc>
          <w:tcPr>
            <w:tcW w:w="1277" w:type="dxa"/>
            <w:vMerge/>
            <w:vAlign w:val="center"/>
          </w:tcPr>
          <w:p w:rsidR="00433732" w:rsidRPr="009B7432" w:rsidRDefault="00433732" w:rsidP="009B7432">
            <w:pPr>
              <w:rPr>
                <w:color w:val="000000" w:themeColor="text1"/>
                <w:sz w:val="24"/>
                <w:szCs w:val="24"/>
              </w:rPr>
            </w:pPr>
          </w:p>
        </w:tc>
        <w:tc>
          <w:tcPr>
            <w:tcW w:w="6236" w:type="dxa"/>
            <w:shd w:val="clear" w:color="auto" w:fill="auto"/>
            <w:vAlign w:val="center"/>
          </w:tcPr>
          <w:p w:rsidR="00433732" w:rsidRPr="009B7432" w:rsidRDefault="00433732" w:rsidP="009B7432">
            <w:pPr>
              <w:jc w:val="both"/>
              <w:rPr>
                <w:color w:val="000000" w:themeColor="text1"/>
                <w:sz w:val="24"/>
                <w:szCs w:val="24"/>
              </w:rPr>
            </w:pPr>
            <w:r w:rsidRPr="009B7432">
              <w:rPr>
                <w:color w:val="000000" w:themeColor="text1"/>
                <w:sz w:val="24"/>
                <w:szCs w:val="24"/>
                <w:lang w:val="en-US"/>
              </w:rPr>
              <w:t>IV</w:t>
            </w:r>
            <w:r w:rsidRPr="009B7432">
              <w:rPr>
                <w:color w:val="000000" w:themeColor="text1"/>
                <w:sz w:val="24"/>
                <w:szCs w:val="24"/>
              </w:rPr>
              <w:t xml:space="preserve"> группа по оплате труда руководителей</w:t>
            </w:r>
          </w:p>
        </w:tc>
        <w:tc>
          <w:tcPr>
            <w:tcW w:w="2239" w:type="dxa"/>
            <w:shd w:val="clear" w:color="auto" w:fill="auto"/>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13 134</w:t>
            </w:r>
          </w:p>
        </w:tc>
      </w:tr>
    </w:tbl>
    <w:p w:rsidR="00433732" w:rsidRPr="009B7432" w:rsidRDefault="00433732" w:rsidP="009B7432">
      <w:pPr>
        <w:pStyle w:val="af5"/>
        <w:autoSpaceDE w:val="0"/>
        <w:autoSpaceDN w:val="0"/>
        <w:adjustRightInd w:val="0"/>
        <w:spacing w:after="0" w:line="240" w:lineRule="auto"/>
        <w:ind w:left="0" w:firstLine="709"/>
        <w:jc w:val="both"/>
        <w:rPr>
          <w:rFonts w:ascii="Times New Roman" w:hAnsi="Times New Roman"/>
          <w:color w:val="000000" w:themeColor="text1"/>
          <w:sz w:val="24"/>
          <w:szCs w:val="24"/>
        </w:rPr>
      </w:pPr>
      <w:r w:rsidRPr="009B7432">
        <w:rPr>
          <w:rFonts w:ascii="Times New Roman" w:hAnsi="Times New Roman"/>
          <w:color w:val="000000" w:themeColor="text1"/>
          <w:sz w:val="24"/>
          <w:szCs w:val="24"/>
        </w:rPr>
        <w:t>».</w:t>
      </w:r>
    </w:p>
    <w:p w:rsidR="00433732" w:rsidRPr="009B7432" w:rsidRDefault="00F15ED4" w:rsidP="009B7432">
      <w:pPr>
        <w:pStyle w:val="af5"/>
        <w:autoSpaceDE w:val="0"/>
        <w:autoSpaceDN w:val="0"/>
        <w:adjustRightInd w:val="0"/>
        <w:spacing w:after="0" w:line="240" w:lineRule="auto"/>
        <w:ind w:left="0" w:firstLine="709"/>
        <w:jc w:val="both"/>
        <w:rPr>
          <w:rFonts w:ascii="Times New Roman" w:hAnsi="Times New Roman"/>
          <w:color w:val="000000" w:themeColor="text1"/>
          <w:sz w:val="24"/>
          <w:szCs w:val="24"/>
        </w:rPr>
      </w:pPr>
      <w:r w:rsidRPr="009B7432">
        <w:rPr>
          <w:rFonts w:ascii="Times New Roman" w:hAnsi="Times New Roman"/>
          <w:color w:val="000000" w:themeColor="text1"/>
          <w:sz w:val="24"/>
          <w:szCs w:val="24"/>
        </w:rPr>
        <w:t>- пункты 2.3.3 - 2.8</w:t>
      </w:r>
      <w:r w:rsidR="00433732" w:rsidRPr="009B7432">
        <w:rPr>
          <w:rFonts w:ascii="Times New Roman" w:hAnsi="Times New Roman"/>
          <w:color w:val="000000" w:themeColor="text1"/>
          <w:sz w:val="24"/>
          <w:szCs w:val="24"/>
        </w:rPr>
        <w:t xml:space="preserve"> изложить в следующей редакции:</w:t>
      </w:r>
    </w:p>
    <w:p w:rsidR="00433732" w:rsidRPr="006456A1" w:rsidRDefault="00433732" w:rsidP="009B7432">
      <w:pPr>
        <w:ind w:firstLine="709"/>
        <w:jc w:val="both"/>
        <w:rPr>
          <w:color w:val="000000" w:themeColor="text1"/>
          <w:sz w:val="24"/>
          <w:szCs w:val="24"/>
        </w:rPr>
      </w:pPr>
      <w:r w:rsidRPr="006456A1">
        <w:rPr>
          <w:color w:val="000000" w:themeColor="text1"/>
          <w:sz w:val="24"/>
          <w:szCs w:val="24"/>
          <w:lang w:eastAsia="ru-RU"/>
        </w:rPr>
        <w:t>«</w:t>
      </w:r>
      <w:r w:rsidRPr="006456A1">
        <w:rPr>
          <w:b/>
          <w:color w:val="000000" w:themeColor="text1"/>
          <w:sz w:val="24"/>
          <w:szCs w:val="24"/>
        </w:rPr>
        <w:t>2.3.3. </w:t>
      </w:r>
      <w:r w:rsidRPr="006456A1">
        <w:rPr>
          <w:color w:val="000000" w:themeColor="text1"/>
          <w:sz w:val="24"/>
          <w:szCs w:val="24"/>
        </w:rPr>
        <w:t xml:space="preserve">Размеры должностных окладов руководителей структурных подразделений*: </w:t>
      </w:r>
    </w:p>
    <w:p w:rsidR="00433732" w:rsidRPr="006456A1" w:rsidRDefault="00433732" w:rsidP="009B7432">
      <w:pPr>
        <w:widowControl w:val="0"/>
        <w:suppressAutoHyphens w:val="0"/>
        <w:autoSpaceDE w:val="0"/>
        <w:autoSpaceDN w:val="0"/>
        <w:ind w:firstLine="709"/>
        <w:jc w:val="both"/>
        <w:rPr>
          <w:color w:val="000000" w:themeColor="text1"/>
          <w:sz w:val="24"/>
          <w:szCs w:val="24"/>
          <w:lang w:eastAsia="ru-RU"/>
        </w:rPr>
      </w:pPr>
      <w:r w:rsidRPr="006456A1">
        <w:rPr>
          <w:color w:val="000000" w:themeColor="text1"/>
          <w:sz w:val="24"/>
          <w:szCs w:val="24"/>
          <w:lang w:eastAsia="ru-RU"/>
        </w:rPr>
        <w:t xml:space="preserve">2.3.3.1. Размеры должностных окладов руководителей структурных подразделений (утв. </w:t>
      </w:r>
      <w:hyperlink r:id="rId15" w:history="1">
        <w:r w:rsidRPr="006456A1">
          <w:rPr>
            <w:color w:val="000000" w:themeColor="text1"/>
            <w:sz w:val="24"/>
            <w:szCs w:val="24"/>
            <w:lang w:eastAsia="ru-RU"/>
          </w:rPr>
          <w:t>приказом</w:t>
        </w:r>
      </w:hyperlink>
      <w:r w:rsidRPr="006456A1">
        <w:rPr>
          <w:color w:val="000000" w:themeColor="text1"/>
          <w:sz w:val="24"/>
          <w:szCs w:val="24"/>
          <w:lang w:eastAsia="ru-RU"/>
        </w:rPr>
        <w:t xml:space="preserve"> Министерства здравоохранения и социального развития РФ от 5 мая 2008 г. № 216-н) &lt;*&gt;:</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7509"/>
        <w:gridCol w:w="1626"/>
      </w:tblGrid>
      <w:tr w:rsidR="00433732" w:rsidRPr="009B7432" w:rsidTr="009B7432">
        <w:tc>
          <w:tcPr>
            <w:tcW w:w="566"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N п/п</w:t>
            </w:r>
          </w:p>
        </w:tc>
        <w:tc>
          <w:tcPr>
            <w:tcW w:w="7509" w:type="dxa"/>
            <w:vAlign w:val="center"/>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Наименование должности</w:t>
            </w:r>
          </w:p>
        </w:tc>
        <w:tc>
          <w:tcPr>
            <w:tcW w:w="1626"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Должностной оклад, рублей</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vAlign w:val="center"/>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1 квалификационный уровень:</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1</w:t>
            </w: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&lt;**&gt;</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13 442</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12 496</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III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11 700</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IV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11 460</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2 квалификационный уровень:</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2</w:t>
            </w: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w:t>
            </w:r>
          </w:p>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образовательного учреждения (подразделения) среднего профессионального образования &lt;***&gt;.</w:t>
            </w:r>
          </w:p>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Старший мастер образовательного учреждения (подразделения) среднего профессионального образования</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vAlign w:val="center"/>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 группа по оплате труда руководителей</w:t>
            </w:r>
          </w:p>
        </w:tc>
        <w:tc>
          <w:tcPr>
            <w:tcW w:w="1626" w:type="dxa"/>
            <w:vAlign w:val="center"/>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13 970</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12 958</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III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12 100</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IV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11 600</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3 квалификационный уровень:</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3</w:t>
            </w: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Начальник (заведующий, директор, руководитель, управляющий) обособленного структурного подразделения образовательного учреждения (подразделения) среднего профессионального образования</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vAlign w:val="center"/>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vAlign w:val="center"/>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 группа по оплате труда руководителей</w:t>
            </w:r>
          </w:p>
        </w:tc>
        <w:tc>
          <w:tcPr>
            <w:tcW w:w="1626" w:type="dxa"/>
            <w:vAlign w:val="bottom"/>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14 542</w:t>
            </w:r>
          </w:p>
        </w:tc>
      </w:tr>
      <w:tr w:rsidR="00433732" w:rsidRPr="009B7432" w:rsidTr="009B7432">
        <w:tc>
          <w:tcPr>
            <w:tcW w:w="566" w:type="dxa"/>
            <w:vAlign w:val="center"/>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vAlign w:val="center"/>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II группа по оплате труда руководителей</w:t>
            </w:r>
          </w:p>
        </w:tc>
        <w:tc>
          <w:tcPr>
            <w:tcW w:w="1626" w:type="dxa"/>
            <w:vAlign w:val="bottom"/>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13 464</w:t>
            </w:r>
          </w:p>
        </w:tc>
      </w:tr>
      <w:tr w:rsidR="00433732" w:rsidRPr="009B7432" w:rsidTr="009B7432">
        <w:tc>
          <w:tcPr>
            <w:tcW w:w="566" w:type="dxa"/>
            <w:vAlign w:val="center"/>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vAlign w:val="center"/>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III группа по оплате труда руководителей</w:t>
            </w:r>
          </w:p>
        </w:tc>
        <w:tc>
          <w:tcPr>
            <w:tcW w:w="1626" w:type="dxa"/>
            <w:vAlign w:val="bottom"/>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12 474</w:t>
            </w:r>
          </w:p>
        </w:tc>
      </w:tr>
      <w:tr w:rsidR="00433732" w:rsidRPr="009B7432" w:rsidTr="009B7432">
        <w:tc>
          <w:tcPr>
            <w:tcW w:w="566" w:type="dxa"/>
            <w:vAlign w:val="center"/>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vAlign w:val="center"/>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IV группа по оплате труда руководителей</w:t>
            </w:r>
          </w:p>
        </w:tc>
        <w:tc>
          <w:tcPr>
            <w:tcW w:w="1626" w:type="dxa"/>
            <w:vAlign w:val="bottom"/>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12 000</w:t>
            </w:r>
          </w:p>
        </w:tc>
      </w:tr>
    </w:tbl>
    <w:p w:rsidR="00433732" w:rsidRPr="009B7432" w:rsidRDefault="00433732" w:rsidP="009B7432">
      <w:pPr>
        <w:widowControl w:val="0"/>
        <w:suppressAutoHyphens w:val="0"/>
        <w:autoSpaceDE w:val="0"/>
        <w:autoSpaceDN w:val="0"/>
        <w:ind w:firstLine="540"/>
        <w:jc w:val="both"/>
        <w:rPr>
          <w:color w:val="000000" w:themeColor="text1"/>
          <w:sz w:val="24"/>
          <w:szCs w:val="24"/>
          <w:lang w:eastAsia="ru-RU"/>
        </w:rPr>
      </w:pPr>
    </w:p>
    <w:p w:rsidR="00433732" w:rsidRPr="009B7432" w:rsidRDefault="00433732" w:rsidP="009B7432">
      <w:pPr>
        <w:widowControl w:val="0"/>
        <w:suppressAutoHyphens w:val="0"/>
        <w:autoSpaceDE w:val="0"/>
        <w:autoSpaceDN w:val="0"/>
        <w:ind w:firstLine="540"/>
        <w:jc w:val="both"/>
        <w:rPr>
          <w:color w:val="000000" w:themeColor="text1"/>
          <w:sz w:val="24"/>
          <w:szCs w:val="24"/>
          <w:lang w:eastAsia="ru-RU"/>
        </w:rPr>
      </w:pPr>
      <w:r w:rsidRPr="009B7432">
        <w:rPr>
          <w:color w:val="000000" w:themeColor="text1"/>
          <w:sz w:val="24"/>
          <w:szCs w:val="24"/>
          <w:lang w:eastAsia="ru-RU"/>
        </w:rPr>
        <w:t>--------------------------------</w:t>
      </w:r>
    </w:p>
    <w:p w:rsidR="00433732" w:rsidRPr="009B7432" w:rsidRDefault="00433732" w:rsidP="009B7432">
      <w:pPr>
        <w:widowControl w:val="0"/>
        <w:suppressAutoHyphens w:val="0"/>
        <w:autoSpaceDE w:val="0"/>
        <w:autoSpaceDN w:val="0"/>
        <w:spacing w:before="220"/>
        <w:ind w:firstLine="540"/>
        <w:jc w:val="both"/>
        <w:rPr>
          <w:color w:val="000000" w:themeColor="text1"/>
          <w:sz w:val="24"/>
          <w:szCs w:val="24"/>
          <w:lang w:eastAsia="ru-RU"/>
        </w:rPr>
      </w:pPr>
      <w:r w:rsidRPr="009B7432">
        <w:rPr>
          <w:color w:val="000000" w:themeColor="text1"/>
          <w:sz w:val="24"/>
          <w:szCs w:val="24"/>
          <w:lang w:eastAsia="ru-RU"/>
        </w:rPr>
        <w:t>&lt;**&gt; Кроме должностей руководителей структурных подразделений, отнесенных ко 2 квалификационному уровню.</w:t>
      </w:r>
    </w:p>
    <w:p w:rsidR="00433732" w:rsidRPr="009B7432" w:rsidRDefault="00433732" w:rsidP="009B7432">
      <w:pPr>
        <w:widowControl w:val="0"/>
        <w:suppressAutoHyphens w:val="0"/>
        <w:autoSpaceDE w:val="0"/>
        <w:autoSpaceDN w:val="0"/>
        <w:spacing w:before="220"/>
        <w:ind w:firstLine="540"/>
        <w:jc w:val="both"/>
        <w:rPr>
          <w:color w:val="000000" w:themeColor="text1"/>
          <w:sz w:val="24"/>
          <w:szCs w:val="24"/>
          <w:lang w:eastAsia="ru-RU"/>
        </w:rPr>
      </w:pPr>
      <w:r w:rsidRPr="009B7432">
        <w:rPr>
          <w:color w:val="000000" w:themeColor="text1"/>
          <w:sz w:val="24"/>
          <w:szCs w:val="24"/>
          <w:lang w:eastAsia="ru-RU"/>
        </w:rPr>
        <w:t>&lt;***&gt; Кроме должностей руководителей структурных подразделений, отнесенных к 3 квалификационному уровню.</w:t>
      </w:r>
    </w:p>
    <w:p w:rsidR="004511F7" w:rsidRPr="009B7432" w:rsidRDefault="004511F7" w:rsidP="009B7432">
      <w:pPr>
        <w:widowControl w:val="0"/>
        <w:suppressAutoHyphens w:val="0"/>
        <w:autoSpaceDE w:val="0"/>
        <w:autoSpaceDN w:val="0"/>
        <w:ind w:firstLine="540"/>
        <w:jc w:val="both"/>
        <w:rPr>
          <w:color w:val="000000" w:themeColor="text1"/>
          <w:sz w:val="24"/>
          <w:szCs w:val="24"/>
          <w:lang w:eastAsia="ru-RU"/>
        </w:rPr>
      </w:pPr>
    </w:p>
    <w:p w:rsidR="00433732" w:rsidRPr="006456A1" w:rsidRDefault="00433732" w:rsidP="009B7432">
      <w:pPr>
        <w:widowControl w:val="0"/>
        <w:suppressAutoHyphens w:val="0"/>
        <w:autoSpaceDE w:val="0"/>
        <w:autoSpaceDN w:val="0"/>
        <w:ind w:firstLine="540"/>
        <w:jc w:val="both"/>
        <w:rPr>
          <w:color w:val="000000" w:themeColor="text1"/>
          <w:sz w:val="24"/>
          <w:szCs w:val="24"/>
          <w:lang w:eastAsia="ru-RU"/>
        </w:rPr>
      </w:pPr>
      <w:r w:rsidRPr="006456A1">
        <w:rPr>
          <w:color w:val="000000" w:themeColor="text1"/>
          <w:sz w:val="24"/>
          <w:szCs w:val="24"/>
          <w:lang w:eastAsia="ru-RU"/>
        </w:rPr>
        <w:t>2.3.3.2. Размеры должностных окладов руководителей структурных подразделений &lt;*&gt;: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7509"/>
        <w:gridCol w:w="1626"/>
      </w:tblGrid>
      <w:tr w:rsidR="00433732" w:rsidRPr="009B7432" w:rsidTr="009B7432">
        <w:tc>
          <w:tcPr>
            <w:tcW w:w="566"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 xml:space="preserve">N </w:t>
            </w:r>
            <w:r w:rsidRPr="009B7432">
              <w:rPr>
                <w:color w:val="000000" w:themeColor="text1"/>
                <w:sz w:val="24"/>
                <w:szCs w:val="24"/>
                <w:lang w:eastAsia="ru-RU"/>
              </w:rPr>
              <w:lastRenderedPageBreak/>
              <w:t>п/п</w:t>
            </w:r>
          </w:p>
        </w:tc>
        <w:tc>
          <w:tcPr>
            <w:tcW w:w="7509" w:type="dxa"/>
            <w:vAlign w:val="center"/>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lastRenderedPageBreak/>
              <w:t>Наименование должности</w:t>
            </w:r>
          </w:p>
        </w:tc>
        <w:tc>
          <w:tcPr>
            <w:tcW w:w="1626"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 xml:space="preserve">Должностной </w:t>
            </w:r>
            <w:r w:rsidRPr="009B7432">
              <w:rPr>
                <w:color w:val="000000" w:themeColor="text1"/>
                <w:sz w:val="24"/>
                <w:szCs w:val="24"/>
                <w:lang w:eastAsia="ru-RU"/>
              </w:rPr>
              <w:lastRenderedPageBreak/>
              <w:t>оклад, рублей</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vAlign w:val="center"/>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1 квалификационный уровень:</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1</w:t>
            </w: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 xml:space="preserve">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образовательную программу дополнительного образования, дополнительного профессионального образования, а также обеспечивающие предоставление услуг в сфере образования (за исключением должностей, указанных в </w:t>
            </w:r>
            <w:hyperlink r:id="rId16" w:history="1">
              <w:r w:rsidRPr="009B7432">
                <w:rPr>
                  <w:color w:val="000000" w:themeColor="text1"/>
                  <w:sz w:val="24"/>
                  <w:szCs w:val="24"/>
                  <w:lang w:eastAsia="ru-RU"/>
                </w:rPr>
                <w:t>приказе</w:t>
              </w:r>
            </w:hyperlink>
            <w:r w:rsidRPr="009B7432">
              <w:rPr>
                <w:color w:val="000000" w:themeColor="text1"/>
                <w:sz w:val="24"/>
                <w:szCs w:val="24"/>
                <w:lang w:eastAsia="ru-RU"/>
              </w:rPr>
              <w:t xml:space="preserve"> министерства труда и социального развития Новосибирской области от 20.07.2022 № 878 «Об установлении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окладов по должностям и профессиям, трудовые функции, квалификационные требования и наименования по которым установлены в соответствии </w:t>
            </w:r>
          </w:p>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с профессиональными стандартами, для государственных учреждений Новосибирской области»</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13 442</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12 496</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III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11 700</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IV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11 460</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2 квалификационный уровень:</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tcPr>
          <w:p w:rsidR="00433732" w:rsidRPr="009B7432" w:rsidRDefault="00433732" w:rsidP="009B7432">
            <w:pPr>
              <w:widowControl w:val="0"/>
              <w:suppressAutoHyphens w:val="0"/>
              <w:autoSpaceDE w:val="0"/>
              <w:autoSpaceDN w:val="0"/>
              <w:jc w:val="center"/>
              <w:rPr>
                <w:color w:val="000000" w:themeColor="text1"/>
                <w:sz w:val="24"/>
                <w:szCs w:val="24"/>
                <w:lang w:eastAsia="ru-RU"/>
              </w:rPr>
            </w:pPr>
            <w:r w:rsidRPr="009B7432">
              <w:rPr>
                <w:color w:val="000000" w:themeColor="text1"/>
                <w:sz w:val="24"/>
                <w:szCs w:val="24"/>
                <w:lang w:eastAsia="ru-RU"/>
              </w:rPr>
              <w:t>2</w:t>
            </w: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 xml:space="preserve">Заведующий (начальник) обособленным структурным подразделением, реализующим образовательную программу и образовательную программу дополнительного образования, дополнительного профессионального образования, а также обеспечивающие предоставление услуг в сфере образования (за исключением должностей, указанных в </w:t>
            </w:r>
            <w:hyperlink r:id="rId17" w:history="1">
              <w:r w:rsidRPr="009B7432">
                <w:rPr>
                  <w:color w:val="000000" w:themeColor="text1"/>
                  <w:sz w:val="24"/>
                  <w:szCs w:val="24"/>
                  <w:lang w:eastAsia="ru-RU"/>
                </w:rPr>
                <w:t>приказе</w:t>
              </w:r>
            </w:hyperlink>
            <w:r w:rsidRPr="009B7432">
              <w:rPr>
                <w:color w:val="000000" w:themeColor="text1"/>
                <w:sz w:val="24"/>
                <w:szCs w:val="24"/>
                <w:lang w:eastAsia="ru-RU"/>
              </w:rPr>
              <w:t xml:space="preserve"> министерства труда и социального развития Новосибирской области от 20.07.2022 № 878 «Об установлении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окладов по должностям и профессиям, трудовые функции, квалификационные требования и наименования по которым установлены в соответствии </w:t>
            </w:r>
          </w:p>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с профессиональными стандартами, для государственных учреждений Новосибирской области»</w:t>
            </w:r>
          </w:p>
        </w:tc>
        <w:tc>
          <w:tcPr>
            <w:tcW w:w="162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vAlign w:val="center"/>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 группа по оплате труда руководителей</w:t>
            </w:r>
          </w:p>
        </w:tc>
        <w:tc>
          <w:tcPr>
            <w:tcW w:w="1626" w:type="dxa"/>
            <w:vAlign w:val="center"/>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13 970</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12 958</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jc w:val="both"/>
              <w:rPr>
                <w:color w:val="000000" w:themeColor="text1"/>
                <w:sz w:val="24"/>
                <w:szCs w:val="24"/>
                <w:lang w:eastAsia="ru-RU"/>
              </w:rPr>
            </w:pPr>
            <w:r w:rsidRPr="009B7432">
              <w:rPr>
                <w:color w:val="000000" w:themeColor="text1"/>
                <w:sz w:val="24"/>
                <w:szCs w:val="24"/>
                <w:lang w:eastAsia="ru-RU"/>
              </w:rPr>
              <w:t>III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12 100</w:t>
            </w:r>
          </w:p>
        </w:tc>
      </w:tr>
      <w:tr w:rsidR="00433732" w:rsidRPr="009B7432" w:rsidTr="009B7432">
        <w:tc>
          <w:tcPr>
            <w:tcW w:w="566" w:type="dxa"/>
          </w:tcPr>
          <w:p w:rsidR="00433732" w:rsidRPr="009B7432" w:rsidRDefault="00433732" w:rsidP="009B7432">
            <w:pPr>
              <w:widowControl w:val="0"/>
              <w:suppressAutoHyphens w:val="0"/>
              <w:autoSpaceDE w:val="0"/>
              <w:autoSpaceDN w:val="0"/>
              <w:rPr>
                <w:color w:val="000000" w:themeColor="text1"/>
                <w:sz w:val="24"/>
                <w:szCs w:val="24"/>
                <w:lang w:eastAsia="ru-RU"/>
              </w:rPr>
            </w:pPr>
          </w:p>
        </w:tc>
        <w:tc>
          <w:tcPr>
            <w:tcW w:w="7509" w:type="dxa"/>
          </w:tcPr>
          <w:p w:rsidR="00433732" w:rsidRPr="009B7432" w:rsidRDefault="00433732" w:rsidP="009B7432">
            <w:pPr>
              <w:widowControl w:val="0"/>
              <w:suppressAutoHyphens w:val="0"/>
              <w:autoSpaceDE w:val="0"/>
              <w:autoSpaceDN w:val="0"/>
              <w:rPr>
                <w:color w:val="000000" w:themeColor="text1"/>
                <w:sz w:val="24"/>
                <w:szCs w:val="24"/>
                <w:lang w:eastAsia="ru-RU"/>
              </w:rPr>
            </w:pPr>
            <w:r w:rsidRPr="009B7432">
              <w:rPr>
                <w:color w:val="000000" w:themeColor="text1"/>
                <w:sz w:val="24"/>
                <w:szCs w:val="24"/>
                <w:lang w:eastAsia="ru-RU"/>
              </w:rPr>
              <w:t>IV группа по оплате труда руководителей</w:t>
            </w:r>
          </w:p>
        </w:tc>
        <w:tc>
          <w:tcPr>
            <w:tcW w:w="1626" w:type="dxa"/>
          </w:tcPr>
          <w:p w:rsidR="00433732" w:rsidRPr="009B7432" w:rsidRDefault="00433732" w:rsidP="009B7432">
            <w:pPr>
              <w:widowControl w:val="0"/>
              <w:suppressAutoHyphens w:val="0"/>
              <w:autoSpaceDE w:val="0"/>
              <w:autoSpaceDN w:val="0"/>
              <w:jc w:val="right"/>
              <w:rPr>
                <w:color w:val="000000" w:themeColor="text1"/>
                <w:sz w:val="24"/>
                <w:szCs w:val="24"/>
                <w:lang w:eastAsia="ru-RU"/>
              </w:rPr>
            </w:pPr>
            <w:r w:rsidRPr="009B7432">
              <w:rPr>
                <w:color w:val="000000" w:themeColor="text1"/>
                <w:sz w:val="24"/>
                <w:szCs w:val="24"/>
                <w:lang w:eastAsia="ru-RU"/>
              </w:rPr>
              <w:t>11 600</w:t>
            </w:r>
          </w:p>
        </w:tc>
      </w:tr>
    </w:tbl>
    <w:p w:rsidR="00433732" w:rsidRPr="009B7432" w:rsidRDefault="00433732" w:rsidP="009B7432">
      <w:pPr>
        <w:widowControl w:val="0"/>
        <w:suppressAutoHyphens w:val="0"/>
        <w:autoSpaceDE w:val="0"/>
        <w:autoSpaceDN w:val="0"/>
        <w:ind w:firstLine="540"/>
        <w:jc w:val="both"/>
        <w:rPr>
          <w:color w:val="000000" w:themeColor="text1"/>
          <w:sz w:val="24"/>
          <w:szCs w:val="24"/>
          <w:lang w:eastAsia="ru-RU"/>
        </w:rPr>
      </w:pPr>
      <w:r w:rsidRPr="009B7432">
        <w:rPr>
          <w:color w:val="000000" w:themeColor="text1"/>
          <w:sz w:val="24"/>
          <w:szCs w:val="24"/>
          <w:lang w:eastAsia="ru-RU"/>
        </w:rPr>
        <w:t>--------------------------------</w:t>
      </w:r>
    </w:p>
    <w:p w:rsidR="00433732" w:rsidRPr="009B7432" w:rsidRDefault="00433732" w:rsidP="009B7432">
      <w:pPr>
        <w:pStyle w:val="ConsPlusNormal"/>
        <w:spacing w:before="220"/>
        <w:ind w:firstLine="540"/>
        <w:jc w:val="both"/>
        <w:rPr>
          <w:rFonts w:ascii="Times New Roman" w:hAnsi="Times New Roman" w:cs="Times New Roman"/>
          <w:color w:val="000000" w:themeColor="text1"/>
          <w:sz w:val="24"/>
          <w:szCs w:val="24"/>
        </w:rPr>
      </w:pPr>
      <w:r w:rsidRPr="009B7432">
        <w:rPr>
          <w:rFonts w:ascii="Times New Roman" w:eastAsiaTheme="minorHAnsi" w:hAnsi="Times New Roman" w:cs="Times New Roman"/>
          <w:color w:val="000000" w:themeColor="text1"/>
          <w:sz w:val="24"/>
          <w:szCs w:val="24"/>
        </w:rPr>
        <w:lastRenderedPageBreak/>
        <w:t xml:space="preserve">&lt;*&gt; Должность руководителя структурного подразделения вводится при наличии </w:t>
      </w:r>
      <w:r w:rsidRPr="009B7432">
        <w:rPr>
          <w:rFonts w:ascii="Times New Roman" w:hAnsi="Times New Roman" w:cs="Times New Roman"/>
          <w:color w:val="000000" w:themeColor="text1"/>
          <w:sz w:val="24"/>
          <w:szCs w:val="24"/>
        </w:rPr>
        <w:t xml:space="preserve">в подчинении не менее 3 </w:t>
      </w:r>
      <w:r w:rsidR="001301FB">
        <w:rPr>
          <w:rFonts w:ascii="Times New Roman" w:hAnsi="Times New Roman" w:cs="Times New Roman"/>
          <w:color w:val="000000" w:themeColor="text1"/>
          <w:sz w:val="24"/>
          <w:szCs w:val="24"/>
        </w:rPr>
        <w:t xml:space="preserve">человек. </w:t>
      </w:r>
    </w:p>
    <w:p w:rsidR="00433732" w:rsidRPr="009B7432" w:rsidRDefault="00433732" w:rsidP="009B7432">
      <w:pPr>
        <w:ind w:firstLine="709"/>
        <w:jc w:val="both"/>
        <w:rPr>
          <w:bCs/>
          <w:color w:val="000000" w:themeColor="text1"/>
          <w:sz w:val="24"/>
          <w:szCs w:val="24"/>
        </w:rPr>
      </w:pPr>
      <w:r w:rsidRPr="009B7432">
        <w:rPr>
          <w:bCs/>
          <w:color w:val="000000" w:themeColor="text1"/>
          <w:sz w:val="24"/>
          <w:szCs w:val="24"/>
        </w:rPr>
        <w:t xml:space="preserve">Размеры должностных окладов по должностям служащих, не включенным в профессиональные квалификационные группы должностей: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7560"/>
        <w:gridCol w:w="1370"/>
      </w:tblGrid>
      <w:tr w:rsidR="00433732" w:rsidRPr="009B7432" w:rsidTr="009B7432">
        <w:tc>
          <w:tcPr>
            <w:tcW w:w="817" w:type="dxa"/>
            <w:tcBorders>
              <w:top w:val="single" w:sz="4" w:space="0" w:color="auto"/>
              <w:left w:val="single" w:sz="4" w:space="0" w:color="auto"/>
              <w:bottom w:val="single" w:sz="4" w:space="0" w:color="auto"/>
              <w:right w:val="single" w:sz="4" w:space="0" w:color="auto"/>
            </w:tcBorders>
          </w:tcPr>
          <w:p w:rsidR="00433732" w:rsidRPr="009B7432" w:rsidRDefault="00433732" w:rsidP="009B7432">
            <w:pPr>
              <w:autoSpaceDE w:val="0"/>
              <w:autoSpaceDN w:val="0"/>
              <w:adjustRightInd w:val="0"/>
              <w:rPr>
                <w:color w:val="000000" w:themeColor="text1"/>
                <w:sz w:val="24"/>
                <w:szCs w:val="24"/>
              </w:rPr>
            </w:pPr>
          </w:p>
        </w:tc>
        <w:tc>
          <w:tcPr>
            <w:tcW w:w="7560" w:type="dxa"/>
            <w:tcBorders>
              <w:top w:val="single" w:sz="4" w:space="0" w:color="auto"/>
              <w:left w:val="single" w:sz="4" w:space="0" w:color="auto"/>
              <w:bottom w:val="single" w:sz="4" w:space="0" w:color="auto"/>
              <w:right w:val="single" w:sz="4" w:space="0" w:color="auto"/>
            </w:tcBorders>
            <w:vAlign w:val="center"/>
          </w:tcPr>
          <w:p w:rsidR="00433732" w:rsidRPr="009B7432" w:rsidRDefault="00433732" w:rsidP="009B7432">
            <w:pPr>
              <w:autoSpaceDE w:val="0"/>
              <w:autoSpaceDN w:val="0"/>
              <w:adjustRightInd w:val="0"/>
              <w:jc w:val="center"/>
              <w:rPr>
                <w:color w:val="000000" w:themeColor="text1"/>
                <w:sz w:val="24"/>
                <w:szCs w:val="24"/>
              </w:rPr>
            </w:pPr>
            <w:r w:rsidRPr="009B7432">
              <w:rPr>
                <w:color w:val="000000" w:themeColor="text1"/>
                <w:sz w:val="24"/>
                <w:szCs w:val="24"/>
              </w:rPr>
              <w:t>Наименование должности и требования к квалификации</w:t>
            </w:r>
          </w:p>
        </w:tc>
        <w:tc>
          <w:tcPr>
            <w:tcW w:w="1370" w:type="dxa"/>
            <w:tcBorders>
              <w:top w:val="single" w:sz="4" w:space="0" w:color="auto"/>
              <w:left w:val="single" w:sz="4" w:space="0" w:color="auto"/>
              <w:bottom w:val="single" w:sz="4" w:space="0" w:color="auto"/>
              <w:right w:val="single" w:sz="4" w:space="0" w:color="auto"/>
            </w:tcBorders>
          </w:tcPr>
          <w:p w:rsidR="00433732" w:rsidRPr="009B7432" w:rsidRDefault="00433732" w:rsidP="009B7432">
            <w:pPr>
              <w:autoSpaceDE w:val="0"/>
              <w:autoSpaceDN w:val="0"/>
              <w:adjustRightInd w:val="0"/>
              <w:jc w:val="center"/>
              <w:rPr>
                <w:color w:val="000000" w:themeColor="text1"/>
                <w:sz w:val="24"/>
                <w:szCs w:val="24"/>
              </w:rPr>
            </w:pPr>
            <w:r w:rsidRPr="009B7432">
              <w:rPr>
                <w:color w:val="000000" w:themeColor="text1"/>
                <w:sz w:val="24"/>
                <w:szCs w:val="24"/>
              </w:rPr>
              <w:t>Должностной оклад, рублей</w:t>
            </w:r>
          </w:p>
        </w:tc>
      </w:tr>
      <w:tr w:rsidR="00433732" w:rsidRPr="009B7432" w:rsidTr="009B7432">
        <w:tc>
          <w:tcPr>
            <w:tcW w:w="817" w:type="dxa"/>
            <w:tcBorders>
              <w:top w:val="single" w:sz="4" w:space="0" w:color="auto"/>
              <w:left w:val="single" w:sz="4" w:space="0" w:color="auto"/>
              <w:bottom w:val="single" w:sz="4" w:space="0" w:color="auto"/>
              <w:right w:val="single" w:sz="4" w:space="0" w:color="auto"/>
            </w:tcBorders>
          </w:tcPr>
          <w:p w:rsidR="00433732" w:rsidRPr="009B7432" w:rsidRDefault="00433732" w:rsidP="009B7432">
            <w:pPr>
              <w:autoSpaceDE w:val="0"/>
              <w:autoSpaceDN w:val="0"/>
              <w:adjustRightInd w:val="0"/>
              <w:jc w:val="center"/>
              <w:rPr>
                <w:color w:val="000000" w:themeColor="text1"/>
                <w:sz w:val="24"/>
                <w:szCs w:val="24"/>
              </w:rPr>
            </w:pPr>
            <w:r w:rsidRPr="009B7432">
              <w:rPr>
                <w:color w:val="000000" w:themeColor="text1"/>
                <w:sz w:val="24"/>
                <w:szCs w:val="24"/>
              </w:rPr>
              <w:t>1</w:t>
            </w:r>
          </w:p>
        </w:tc>
        <w:tc>
          <w:tcPr>
            <w:tcW w:w="7560" w:type="dxa"/>
            <w:tcBorders>
              <w:top w:val="single" w:sz="4" w:space="0" w:color="auto"/>
              <w:left w:val="single" w:sz="4" w:space="0" w:color="auto"/>
              <w:bottom w:val="single" w:sz="4" w:space="0" w:color="auto"/>
              <w:right w:val="single" w:sz="4" w:space="0" w:color="auto"/>
            </w:tcBorders>
            <w:vAlign w:val="center"/>
          </w:tcPr>
          <w:p w:rsidR="00433732" w:rsidRPr="009B7432" w:rsidRDefault="00433732" w:rsidP="009B7432">
            <w:pPr>
              <w:widowControl w:val="0"/>
              <w:autoSpaceDE w:val="0"/>
              <w:autoSpaceDN w:val="0"/>
              <w:adjustRightInd w:val="0"/>
              <w:jc w:val="both"/>
              <w:rPr>
                <w:color w:val="000000" w:themeColor="text1"/>
                <w:sz w:val="24"/>
                <w:szCs w:val="24"/>
              </w:rPr>
            </w:pPr>
            <w:r w:rsidRPr="009B7432">
              <w:rPr>
                <w:color w:val="000000" w:themeColor="text1"/>
                <w:sz w:val="24"/>
                <w:szCs w:val="24"/>
              </w:rPr>
              <w:t>начальник отдела</w:t>
            </w:r>
            <w:r w:rsidRPr="009B7432">
              <w:rPr>
                <w:b/>
                <w:i/>
                <w:color w:val="000000" w:themeColor="text1"/>
                <w:sz w:val="24"/>
                <w:szCs w:val="24"/>
              </w:rPr>
              <w:t xml:space="preserve"> </w:t>
            </w:r>
            <w:r w:rsidRPr="009B7432">
              <w:rPr>
                <w:i/>
                <w:color w:val="000000" w:themeColor="text1"/>
                <w:sz w:val="24"/>
                <w:szCs w:val="24"/>
              </w:rPr>
              <w:t>(за исключением должностей, указанных в приказе Минтруда и соцразвития Новосибирской области от 20.07.2022 № 878 «Об установлении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окладов по должностям и профессиям, трудовые функции, квалификационные требования и наименования по которым установлены в соответствии с профессиональными стандартами, для государственных учреждений Новосибирской области»)</w:t>
            </w:r>
            <w:r w:rsidRPr="009B7432">
              <w:rPr>
                <w:b/>
                <w:i/>
                <w:color w:val="000000" w:themeColor="text1"/>
                <w:sz w:val="24"/>
                <w:szCs w:val="24"/>
              </w:rPr>
              <w:t xml:space="preserve"> </w:t>
            </w:r>
            <w:r w:rsidRPr="009B7432">
              <w:rPr>
                <w:color w:val="000000" w:themeColor="text1"/>
                <w:sz w:val="24"/>
                <w:szCs w:val="24"/>
              </w:rPr>
              <w:t xml:space="preserve"> </w:t>
            </w:r>
          </w:p>
        </w:tc>
        <w:tc>
          <w:tcPr>
            <w:tcW w:w="1370" w:type="dxa"/>
            <w:tcBorders>
              <w:top w:val="single" w:sz="4" w:space="0" w:color="auto"/>
              <w:left w:val="single" w:sz="4" w:space="0" w:color="auto"/>
              <w:bottom w:val="single" w:sz="4" w:space="0" w:color="auto"/>
              <w:right w:val="single" w:sz="4" w:space="0" w:color="auto"/>
            </w:tcBorders>
          </w:tcPr>
          <w:p w:rsidR="00433732" w:rsidRPr="009B7432" w:rsidRDefault="00433732" w:rsidP="009B7432">
            <w:pPr>
              <w:widowControl w:val="0"/>
              <w:autoSpaceDE w:val="0"/>
              <w:autoSpaceDN w:val="0"/>
              <w:adjustRightInd w:val="0"/>
              <w:jc w:val="right"/>
              <w:rPr>
                <w:color w:val="000000" w:themeColor="text1"/>
                <w:sz w:val="24"/>
                <w:szCs w:val="24"/>
              </w:rPr>
            </w:pPr>
            <w:r w:rsidRPr="009B7432">
              <w:rPr>
                <w:color w:val="000000" w:themeColor="text1"/>
                <w:sz w:val="24"/>
                <w:szCs w:val="24"/>
              </w:rPr>
              <w:t>12 903</w:t>
            </w:r>
          </w:p>
        </w:tc>
      </w:tr>
    </w:tbl>
    <w:p w:rsidR="00433732" w:rsidRPr="006456A1" w:rsidRDefault="00433732" w:rsidP="009B7432">
      <w:pPr>
        <w:pStyle w:val="af5"/>
        <w:autoSpaceDE w:val="0"/>
        <w:autoSpaceDN w:val="0"/>
        <w:adjustRightInd w:val="0"/>
        <w:spacing w:line="240" w:lineRule="auto"/>
        <w:ind w:left="0" w:firstLine="720"/>
        <w:jc w:val="both"/>
        <w:rPr>
          <w:rFonts w:ascii="Times New Roman" w:eastAsia="Times New Roman" w:hAnsi="Times New Roman"/>
          <w:color w:val="000000" w:themeColor="text1"/>
          <w:sz w:val="24"/>
          <w:szCs w:val="24"/>
          <w:lang w:eastAsia="ar-SA"/>
        </w:rPr>
      </w:pPr>
      <w:r w:rsidRPr="009B7432">
        <w:rPr>
          <w:rFonts w:ascii="Times New Roman" w:eastAsia="Times New Roman" w:hAnsi="Times New Roman"/>
          <w:b/>
          <w:color w:val="000000" w:themeColor="text1"/>
          <w:sz w:val="24"/>
          <w:szCs w:val="24"/>
          <w:lang w:eastAsia="ar-SA"/>
        </w:rPr>
        <w:t>2.3.4. </w:t>
      </w:r>
      <w:r w:rsidRPr="009B7432">
        <w:rPr>
          <w:rFonts w:ascii="Times New Roman" w:hAnsi="Times New Roman"/>
          <w:bCs/>
          <w:noProof/>
          <w:color w:val="000000" w:themeColor="text1"/>
          <w:sz w:val="24"/>
          <w:szCs w:val="24"/>
          <w:lang w:eastAsia="ru-RU"/>
        </w:rPr>
        <w:t xml:space="preserve">Размеры ставок заработной платы </w:t>
      </w:r>
      <w:r w:rsidRPr="009B7432">
        <w:rPr>
          <w:rFonts w:ascii="Times New Roman" w:hAnsi="Times New Roman"/>
          <w:b/>
          <w:bCs/>
          <w:noProof/>
          <w:color w:val="000000" w:themeColor="text1"/>
          <w:sz w:val="24"/>
          <w:szCs w:val="24"/>
          <w:lang w:eastAsia="ru-RU"/>
        </w:rPr>
        <w:t>учителей,</w:t>
      </w:r>
      <w:r w:rsidRPr="009B7432">
        <w:rPr>
          <w:rFonts w:ascii="Times New Roman" w:hAnsi="Times New Roman"/>
          <w:b/>
          <w:color w:val="000000" w:themeColor="text1"/>
          <w:sz w:val="24"/>
          <w:szCs w:val="24"/>
        </w:rPr>
        <w:t xml:space="preserve"> </w:t>
      </w:r>
      <w:r w:rsidRPr="009B7432">
        <w:rPr>
          <w:rFonts w:ascii="Times New Roman" w:hAnsi="Times New Roman"/>
          <w:color w:val="000000" w:themeColor="text1"/>
          <w:sz w:val="24"/>
          <w:szCs w:val="24"/>
        </w:rPr>
        <w:t xml:space="preserve">устанавливаются работодателем из </w:t>
      </w:r>
      <w:r w:rsidRPr="006456A1">
        <w:rPr>
          <w:rFonts w:ascii="Times New Roman" w:hAnsi="Times New Roman"/>
          <w:color w:val="000000" w:themeColor="text1"/>
          <w:sz w:val="24"/>
          <w:szCs w:val="24"/>
        </w:rPr>
        <w:t>расчета стоимости образовательного часа, нормы учебной нагрузки в неделю на ставку заработной платы (18 час.), среднегодового количества недель в месяц 4,35 (365/12/7=4,35).</w:t>
      </w:r>
    </w:p>
    <w:p w:rsidR="00433732" w:rsidRPr="006456A1" w:rsidRDefault="00433732" w:rsidP="009B7432">
      <w:pPr>
        <w:pStyle w:val="af5"/>
        <w:autoSpaceDE w:val="0"/>
        <w:autoSpaceDN w:val="0"/>
        <w:adjustRightInd w:val="0"/>
        <w:spacing w:after="0" w:line="240" w:lineRule="auto"/>
        <w:ind w:left="0" w:firstLine="709"/>
        <w:jc w:val="both"/>
        <w:rPr>
          <w:rFonts w:ascii="Times New Roman" w:hAnsi="Times New Roman"/>
          <w:color w:val="000000" w:themeColor="text1"/>
          <w:sz w:val="24"/>
          <w:szCs w:val="24"/>
        </w:rPr>
      </w:pPr>
      <w:r w:rsidRPr="006456A1">
        <w:rPr>
          <w:rFonts w:ascii="Times New Roman" w:hAnsi="Times New Roman"/>
          <w:color w:val="000000" w:themeColor="text1"/>
          <w:sz w:val="24"/>
          <w:szCs w:val="24"/>
        </w:rPr>
        <w:t>При этом установленная стоимость образовательного часа должна обеспечить размер ставки заработной платы учителя с 18 часовой учебной нагрузкой в неделю, не менее размера оклада (ставки заработной платы), установленного в пункте 2.3.5. по должностям, отнесенным к 4 квалификационному уровню профессиональной квалификационной группы должностей педагогических работников.</w:t>
      </w:r>
    </w:p>
    <w:p w:rsidR="00433732" w:rsidRPr="006456A1" w:rsidRDefault="00433732" w:rsidP="009B7432">
      <w:pPr>
        <w:suppressAutoHyphens w:val="0"/>
        <w:autoSpaceDE w:val="0"/>
        <w:autoSpaceDN w:val="0"/>
        <w:adjustRightInd w:val="0"/>
        <w:ind w:firstLine="720"/>
        <w:jc w:val="both"/>
        <w:rPr>
          <w:rFonts w:eastAsia="Calibri"/>
          <w:color w:val="000000" w:themeColor="text1"/>
          <w:sz w:val="24"/>
          <w:szCs w:val="24"/>
          <w:lang w:eastAsia="en-US"/>
        </w:rPr>
      </w:pPr>
      <w:r w:rsidRPr="006456A1">
        <w:rPr>
          <w:rFonts w:eastAsia="Calibri"/>
          <w:color w:val="000000" w:themeColor="text1"/>
          <w:sz w:val="24"/>
          <w:szCs w:val="24"/>
          <w:lang w:eastAsia="en-US"/>
        </w:rPr>
        <w:t xml:space="preserve">Норма часов педагогической работы педагогических работников, осуществляющих образовательный процесс, применяемая при исчислении их оплаты труда, определяется в соответствии с </w:t>
      </w:r>
      <w:hyperlink r:id="rId18" w:history="1">
        <w:r w:rsidRPr="006456A1">
          <w:rPr>
            <w:rFonts w:eastAsia="Calibri"/>
            <w:color w:val="000000" w:themeColor="text1"/>
            <w:sz w:val="24"/>
            <w:szCs w:val="24"/>
            <w:lang w:eastAsia="en-US"/>
          </w:rPr>
          <w:t>приказом</w:t>
        </w:r>
      </w:hyperlink>
      <w:r w:rsidRPr="006456A1">
        <w:rPr>
          <w:rFonts w:eastAsia="Calibri"/>
          <w:color w:val="000000" w:themeColor="text1"/>
          <w:sz w:val="24"/>
          <w:szCs w:val="24"/>
          <w:lang w:eastAsia="en-US"/>
        </w:rPr>
        <w:t xml:space="preserve">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433732" w:rsidRPr="006456A1" w:rsidRDefault="00433732" w:rsidP="009B7432">
      <w:pPr>
        <w:suppressAutoHyphens w:val="0"/>
        <w:autoSpaceDE w:val="0"/>
        <w:autoSpaceDN w:val="0"/>
        <w:adjustRightInd w:val="0"/>
        <w:ind w:firstLine="720"/>
        <w:jc w:val="both"/>
        <w:rPr>
          <w:rFonts w:eastAsia="Calibri"/>
          <w:color w:val="000000" w:themeColor="text1"/>
          <w:sz w:val="24"/>
          <w:szCs w:val="24"/>
          <w:lang w:eastAsia="en-US"/>
        </w:rPr>
      </w:pPr>
      <w:r w:rsidRPr="006456A1">
        <w:rPr>
          <w:rFonts w:eastAsia="Calibri"/>
          <w:color w:val="000000" w:themeColor="text1"/>
          <w:sz w:val="24"/>
          <w:szCs w:val="24"/>
          <w:lang w:eastAsia="en-US"/>
        </w:rPr>
        <w:t>Стоимость образовательного часа определяется каждой образовательной организацией самостоятельно в пределах основной части фонда оплаты труда педагогических работников, осуществляющих образовательный процесс, с учетом общего количества учебных часов в учебном году по учебному плану образовательной организации.</w:t>
      </w:r>
    </w:p>
    <w:p w:rsidR="00433732" w:rsidRPr="009B7432" w:rsidRDefault="00433732" w:rsidP="009B7432">
      <w:pPr>
        <w:pStyle w:val="af5"/>
        <w:autoSpaceDE w:val="0"/>
        <w:autoSpaceDN w:val="0"/>
        <w:adjustRightInd w:val="0"/>
        <w:spacing w:after="0" w:line="240" w:lineRule="auto"/>
        <w:ind w:left="0" w:firstLine="567"/>
        <w:jc w:val="both"/>
        <w:rPr>
          <w:rFonts w:ascii="Times New Roman" w:hAnsi="Times New Roman"/>
          <w:bCs/>
          <w:color w:val="000000" w:themeColor="text1"/>
          <w:sz w:val="24"/>
          <w:szCs w:val="24"/>
          <w:lang w:eastAsia="ar-SA"/>
        </w:rPr>
      </w:pPr>
      <w:r w:rsidRPr="006456A1">
        <w:rPr>
          <w:rFonts w:ascii="Times New Roman" w:eastAsia="Times New Roman" w:hAnsi="Times New Roman"/>
          <w:b/>
          <w:color w:val="000000" w:themeColor="text1"/>
          <w:sz w:val="24"/>
          <w:szCs w:val="24"/>
          <w:lang w:eastAsia="ar-SA"/>
        </w:rPr>
        <w:t>2.3.5</w:t>
      </w:r>
      <w:r w:rsidRPr="006456A1">
        <w:rPr>
          <w:rFonts w:ascii="Times New Roman" w:eastAsia="Times New Roman" w:hAnsi="Times New Roman"/>
          <w:color w:val="000000" w:themeColor="text1"/>
          <w:sz w:val="24"/>
          <w:szCs w:val="24"/>
          <w:lang w:eastAsia="ar-SA"/>
        </w:rPr>
        <w:t>. </w:t>
      </w:r>
      <w:r w:rsidRPr="006456A1">
        <w:rPr>
          <w:rFonts w:ascii="Times New Roman" w:hAnsi="Times New Roman"/>
          <w:color w:val="000000" w:themeColor="text1"/>
          <w:sz w:val="24"/>
          <w:szCs w:val="24"/>
        </w:rPr>
        <w:t xml:space="preserve">Размеры </w:t>
      </w:r>
      <w:r w:rsidRPr="006456A1">
        <w:rPr>
          <w:rFonts w:ascii="Times New Roman" w:hAnsi="Times New Roman"/>
          <w:bCs/>
          <w:color w:val="000000" w:themeColor="text1"/>
          <w:sz w:val="24"/>
          <w:szCs w:val="24"/>
        </w:rPr>
        <w:t>д</w:t>
      </w:r>
      <w:r w:rsidRPr="006456A1">
        <w:rPr>
          <w:rFonts w:ascii="Times New Roman" w:hAnsi="Times New Roman"/>
          <w:color w:val="000000" w:themeColor="text1"/>
          <w:sz w:val="24"/>
          <w:szCs w:val="24"/>
        </w:rPr>
        <w:t xml:space="preserve">олжностных окладов </w:t>
      </w:r>
      <w:r w:rsidRPr="006456A1">
        <w:rPr>
          <w:rFonts w:ascii="Times New Roman" w:hAnsi="Times New Roman"/>
          <w:bCs/>
          <w:color w:val="000000" w:themeColor="text1"/>
          <w:sz w:val="24"/>
          <w:szCs w:val="24"/>
        </w:rPr>
        <w:t xml:space="preserve">по профессионально квалификационной группе должностей </w:t>
      </w:r>
      <w:r w:rsidRPr="006456A1">
        <w:rPr>
          <w:rFonts w:ascii="Times New Roman" w:hAnsi="Times New Roman"/>
          <w:color w:val="000000" w:themeColor="text1"/>
          <w:sz w:val="24"/>
          <w:szCs w:val="24"/>
        </w:rPr>
        <w:t>педагогических работников по квалификационным уровням (</w:t>
      </w:r>
      <w:r w:rsidRPr="006456A1">
        <w:rPr>
          <w:rFonts w:ascii="Times New Roman" w:hAnsi="Times New Roman"/>
          <w:bCs/>
          <w:color w:val="000000" w:themeColor="text1"/>
          <w:sz w:val="24"/>
          <w:szCs w:val="24"/>
          <w:lang w:eastAsia="ar-SA"/>
        </w:rPr>
        <w:t>утв</w:t>
      </w:r>
      <w:r w:rsidRPr="009B7432">
        <w:rPr>
          <w:rFonts w:ascii="Times New Roman" w:hAnsi="Times New Roman"/>
          <w:bCs/>
          <w:color w:val="000000" w:themeColor="text1"/>
          <w:sz w:val="24"/>
          <w:szCs w:val="24"/>
          <w:lang w:eastAsia="ar-SA"/>
        </w:rPr>
        <w:t xml:space="preserve">. </w:t>
      </w:r>
      <w:hyperlink w:anchor="sub_0" w:history="1">
        <w:r w:rsidRPr="009B7432">
          <w:rPr>
            <w:rFonts w:ascii="Times New Roman" w:hAnsi="Times New Roman"/>
            <w:bCs/>
            <w:color w:val="000000" w:themeColor="text1"/>
            <w:sz w:val="24"/>
            <w:szCs w:val="24"/>
            <w:lang w:eastAsia="ar-SA"/>
          </w:rPr>
          <w:t>приказом</w:t>
        </w:r>
      </w:hyperlink>
      <w:r w:rsidRPr="009B7432">
        <w:rPr>
          <w:rFonts w:ascii="Times New Roman" w:hAnsi="Times New Roman"/>
          <w:bCs/>
          <w:color w:val="000000" w:themeColor="text1"/>
          <w:sz w:val="24"/>
          <w:szCs w:val="24"/>
          <w:lang w:eastAsia="ar-SA"/>
        </w:rPr>
        <w:t xml:space="preserve"> Министерства здравоохранения и социального развития Российской Федерации от 5 мая 2008 г. № 216-н):</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5387"/>
        <w:gridCol w:w="1984"/>
      </w:tblGrid>
      <w:tr w:rsidR="00433732" w:rsidRPr="009B7432" w:rsidTr="009B7432">
        <w:tc>
          <w:tcPr>
            <w:tcW w:w="2268" w:type="dxa"/>
            <w:tcBorders>
              <w:top w:val="single" w:sz="4" w:space="0" w:color="auto"/>
              <w:bottom w:val="single" w:sz="4" w:space="0" w:color="auto"/>
              <w:right w:val="single" w:sz="4" w:space="0" w:color="auto"/>
            </w:tcBorders>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t>Квалификационные уровни</w:t>
            </w:r>
          </w:p>
        </w:tc>
        <w:tc>
          <w:tcPr>
            <w:tcW w:w="5387" w:type="dxa"/>
            <w:tcBorders>
              <w:top w:val="single" w:sz="4" w:space="0" w:color="auto"/>
              <w:left w:val="single" w:sz="4" w:space="0" w:color="auto"/>
              <w:bottom w:val="single" w:sz="4" w:space="0" w:color="auto"/>
            </w:tcBorders>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t>Должности, отнесенные к квалификационным уровням</w:t>
            </w:r>
          </w:p>
        </w:tc>
        <w:tc>
          <w:tcPr>
            <w:tcW w:w="1984" w:type="dxa"/>
            <w:tcBorders>
              <w:top w:val="single" w:sz="4" w:space="0" w:color="auto"/>
              <w:left w:val="single" w:sz="4" w:space="0" w:color="auto"/>
              <w:bottom w:val="single" w:sz="4" w:space="0" w:color="auto"/>
            </w:tcBorders>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t>Должностной оклад (ставка заработной платы), рублей</w:t>
            </w:r>
          </w:p>
        </w:tc>
      </w:tr>
      <w:tr w:rsidR="00433732" w:rsidRPr="009B7432" w:rsidTr="009B7432">
        <w:trPr>
          <w:trHeight w:val="1104"/>
        </w:trPr>
        <w:tc>
          <w:tcPr>
            <w:tcW w:w="2268" w:type="dxa"/>
            <w:tcBorders>
              <w:top w:val="single" w:sz="4" w:space="0" w:color="auto"/>
              <w:left w:val="single" w:sz="4" w:space="0" w:color="auto"/>
              <w:right w:val="single" w:sz="4" w:space="0" w:color="auto"/>
            </w:tcBorders>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t>1 квалификационный уровень</w:t>
            </w:r>
          </w:p>
        </w:tc>
        <w:tc>
          <w:tcPr>
            <w:tcW w:w="5387" w:type="dxa"/>
            <w:tcBorders>
              <w:top w:val="single" w:sz="4" w:space="0" w:color="auto"/>
              <w:left w:val="single" w:sz="4" w:space="0" w:color="auto"/>
              <w:right w:val="single" w:sz="4" w:space="0" w:color="auto"/>
            </w:tcBorders>
          </w:tcPr>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Инструктор по труду,</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инструктор по физической культуре,</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музыкальный руководитель,</w:t>
            </w:r>
          </w:p>
          <w:p w:rsidR="00433732" w:rsidRPr="009B7432" w:rsidRDefault="00433732" w:rsidP="009B7432">
            <w:pPr>
              <w:pStyle w:val="afe"/>
              <w:rPr>
                <w:rFonts w:ascii="Times New Roman" w:hAnsi="Times New Roman" w:cs="Times New Roman"/>
                <w:i/>
                <w:color w:val="000000" w:themeColor="text1"/>
              </w:rPr>
            </w:pPr>
            <w:r w:rsidRPr="009B7432">
              <w:rPr>
                <w:rFonts w:ascii="Times New Roman" w:hAnsi="Times New Roman" w:cs="Times New Roman"/>
                <w:color w:val="000000" w:themeColor="text1"/>
              </w:rPr>
              <w:t>старший вожатый</w:t>
            </w:r>
          </w:p>
        </w:tc>
        <w:tc>
          <w:tcPr>
            <w:tcW w:w="1984" w:type="dxa"/>
            <w:tcBorders>
              <w:top w:val="single" w:sz="4" w:space="0" w:color="auto"/>
              <w:left w:val="single" w:sz="4" w:space="0" w:color="auto"/>
              <w:right w:val="single" w:sz="4" w:space="0" w:color="auto"/>
            </w:tcBorders>
          </w:tcPr>
          <w:p w:rsidR="00433732" w:rsidRPr="009B7432" w:rsidRDefault="00433732" w:rsidP="009B7432">
            <w:pPr>
              <w:jc w:val="right"/>
              <w:rPr>
                <w:rFonts w:eastAsia="Calibri"/>
                <w:color w:val="000000" w:themeColor="text1"/>
                <w:sz w:val="24"/>
                <w:szCs w:val="24"/>
                <w:lang w:eastAsia="ru-RU"/>
              </w:rPr>
            </w:pPr>
          </w:p>
          <w:p w:rsidR="00433732" w:rsidRPr="009B7432" w:rsidRDefault="00433732" w:rsidP="009B7432">
            <w:pPr>
              <w:jc w:val="right"/>
              <w:rPr>
                <w:rFonts w:eastAsia="Calibri"/>
                <w:color w:val="000000" w:themeColor="text1"/>
                <w:sz w:val="24"/>
                <w:szCs w:val="24"/>
                <w:lang w:eastAsia="ru-RU"/>
              </w:rPr>
            </w:pPr>
            <w:r w:rsidRPr="009B7432">
              <w:rPr>
                <w:rFonts w:eastAsia="Calibri"/>
                <w:color w:val="000000" w:themeColor="text1"/>
                <w:sz w:val="24"/>
                <w:szCs w:val="24"/>
                <w:lang w:eastAsia="ru-RU"/>
              </w:rPr>
              <w:t>10 472</w:t>
            </w:r>
          </w:p>
        </w:tc>
      </w:tr>
      <w:tr w:rsidR="00433732" w:rsidRPr="009B7432" w:rsidTr="009B7432">
        <w:trPr>
          <w:trHeight w:val="1656"/>
        </w:trPr>
        <w:tc>
          <w:tcPr>
            <w:tcW w:w="2268" w:type="dxa"/>
            <w:tcBorders>
              <w:top w:val="single" w:sz="4" w:space="0" w:color="auto"/>
              <w:left w:val="single" w:sz="4" w:space="0" w:color="auto"/>
              <w:right w:val="single" w:sz="4" w:space="0" w:color="auto"/>
            </w:tcBorders>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lastRenderedPageBreak/>
              <w:t>2 квалификационный уровень</w:t>
            </w:r>
          </w:p>
        </w:tc>
        <w:tc>
          <w:tcPr>
            <w:tcW w:w="5387" w:type="dxa"/>
            <w:tcBorders>
              <w:top w:val="single" w:sz="4" w:space="0" w:color="auto"/>
              <w:left w:val="single" w:sz="4" w:space="0" w:color="auto"/>
              <w:right w:val="single" w:sz="4" w:space="0" w:color="auto"/>
            </w:tcBorders>
          </w:tcPr>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Инструктор-методист,</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концертмейстер,</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педагог дополнительного образования,</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 xml:space="preserve"> педагог-организатор, </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 xml:space="preserve">социальный педагог, </w:t>
            </w:r>
          </w:p>
          <w:p w:rsidR="00433732" w:rsidRPr="009B7432" w:rsidRDefault="00433732" w:rsidP="009B7432">
            <w:pPr>
              <w:pStyle w:val="afe"/>
              <w:rPr>
                <w:rFonts w:ascii="Times New Roman" w:hAnsi="Times New Roman" w:cs="Times New Roman"/>
                <w:i/>
                <w:color w:val="000000" w:themeColor="text1"/>
              </w:rPr>
            </w:pPr>
            <w:r w:rsidRPr="009B7432">
              <w:rPr>
                <w:rFonts w:ascii="Times New Roman" w:hAnsi="Times New Roman" w:cs="Times New Roman"/>
                <w:color w:val="000000" w:themeColor="text1"/>
              </w:rPr>
              <w:t>тренер-преподаватель</w:t>
            </w:r>
          </w:p>
        </w:tc>
        <w:tc>
          <w:tcPr>
            <w:tcW w:w="1984" w:type="dxa"/>
            <w:tcBorders>
              <w:top w:val="single" w:sz="4" w:space="0" w:color="auto"/>
              <w:left w:val="single" w:sz="4" w:space="0" w:color="auto"/>
              <w:right w:val="single" w:sz="4" w:space="0" w:color="auto"/>
            </w:tcBorders>
          </w:tcPr>
          <w:p w:rsidR="00433732" w:rsidRPr="009B7432" w:rsidRDefault="00433732" w:rsidP="009B7432">
            <w:pPr>
              <w:jc w:val="right"/>
              <w:rPr>
                <w:rFonts w:eastAsia="Calibri"/>
                <w:color w:val="000000" w:themeColor="text1"/>
                <w:sz w:val="24"/>
                <w:szCs w:val="24"/>
                <w:lang w:eastAsia="ru-RU"/>
              </w:rPr>
            </w:pPr>
          </w:p>
          <w:p w:rsidR="00433732" w:rsidRPr="009B7432" w:rsidRDefault="00433732" w:rsidP="009B7432">
            <w:pPr>
              <w:jc w:val="right"/>
              <w:rPr>
                <w:rFonts w:eastAsia="Calibri"/>
                <w:color w:val="000000" w:themeColor="text1"/>
                <w:sz w:val="24"/>
                <w:szCs w:val="24"/>
                <w:lang w:eastAsia="ru-RU"/>
              </w:rPr>
            </w:pPr>
          </w:p>
          <w:p w:rsidR="00433732" w:rsidRPr="009B7432" w:rsidRDefault="00433732" w:rsidP="009B7432">
            <w:pPr>
              <w:jc w:val="right"/>
              <w:rPr>
                <w:color w:val="000000" w:themeColor="text1"/>
                <w:sz w:val="24"/>
                <w:szCs w:val="24"/>
                <w:lang w:eastAsia="ru-RU"/>
              </w:rPr>
            </w:pPr>
            <w:r w:rsidRPr="009B7432">
              <w:rPr>
                <w:rFonts w:eastAsia="Calibri"/>
                <w:color w:val="000000" w:themeColor="text1"/>
                <w:sz w:val="24"/>
                <w:szCs w:val="24"/>
                <w:lang w:eastAsia="ru-RU"/>
              </w:rPr>
              <w:t>10 923</w:t>
            </w:r>
          </w:p>
        </w:tc>
      </w:tr>
      <w:tr w:rsidR="00433732" w:rsidRPr="009B7432" w:rsidTr="009B7432">
        <w:trPr>
          <w:trHeight w:val="2208"/>
        </w:trPr>
        <w:tc>
          <w:tcPr>
            <w:tcW w:w="2268" w:type="dxa"/>
            <w:tcBorders>
              <w:top w:val="single" w:sz="4" w:space="0" w:color="auto"/>
              <w:left w:val="single" w:sz="4" w:space="0" w:color="auto"/>
              <w:right w:val="single" w:sz="4" w:space="0" w:color="auto"/>
            </w:tcBorders>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t>3 квалификационный уровень</w:t>
            </w:r>
          </w:p>
        </w:tc>
        <w:tc>
          <w:tcPr>
            <w:tcW w:w="5387" w:type="dxa"/>
            <w:tcBorders>
              <w:top w:val="single" w:sz="4" w:space="0" w:color="auto"/>
              <w:left w:val="single" w:sz="4" w:space="0" w:color="auto"/>
              <w:right w:val="single" w:sz="4" w:space="0" w:color="auto"/>
            </w:tcBorders>
          </w:tcPr>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Воспитатель,</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мастер производственного обучения,</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методист,</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педагог-психолог,</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 xml:space="preserve">старший инструктор-методист, </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 xml:space="preserve">старший педагог дополнительного образования, </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старший тренер-преподаватель</w:t>
            </w:r>
          </w:p>
        </w:tc>
        <w:tc>
          <w:tcPr>
            <w:tcW w:w="1984" w:type="dxa"/>
            <w:tcBorders>
              <w:top w:val="single" w:sz="4" w:space="0" w:color="auto"/>
              <w:left w:val="single" w:sz="4" w:space="0" w:color="auto"/>
              <w:right w:val="single" w:sz="4" w:space="0" w:color="auto"/>
            </w:tcBorders>
          </w:tcPr>
          <w:p w:rsidR="00433732" w:rsidRPr="009B7432" w:rsidRDefault="00433732" w:rsidP="009B7432">
            <w:pPr>
              <w:jc w:val="right"/>
              <w:rPr>
                <w:rFonts w:eastAsia="Calibri"/>
                <w:color w:val="000000" w:themeColor="text1"/>
                <w:sz w:val="24"/>
                <w:szCs w:val="24"/>
                <w:lang w:eastAsia="ru-RU"/>
              </w:rPr>
            </w:pPr>
          </w:p>
          <w:p w:rsidR="00433732" w:rsidRPr="009B7432" w:rsidRDefault="00433732" w:rsidP="009B7432">
            <w:pPr>
              <w:jc w:val="right"/>
              <w:rPr>
                <w:rFonts w:eastAsia="Calibri"/>
                <w:color w:val="000000" w:themeColor="text1"/>
                <w:sz w:val="24"/>
                <w:szCs w:val="24"/>
                <w:lang w:eastAsia="ru-RU"/>
              </w:rPr>
            </w:pPr>
          </w:p>
          <w:p w:rsidR="00433732" w:rsidRPr="009B7432" w:rsidRDefault="00433732" w:rsidP="009B7432">
            <w:pPr>
              <w:jc w:val="right"/>
              <w:rPr>
                <w:rFonts w:eastAsia="Calibri"/>
                <w:color w:val="000000" w:themeColor="text1"/>
                <w:sz w:val="24"/>
                <w:szCs w:val="24"/>
                <w:lang w:eastAsia="ru-RU"/>
              </w:rPr>
            </w:pPr>
          </w:p>
          <w:p w:rsidR="00433732" w:rsidRPr="009B7432" w:rsidRDefault="00433732" w:rsidP="009B7432">
            <w:pPr>
              <w:jc w:val="right"/>
              <w:rPr>
                <w:color w:val="000000" w:themeColor="text1"/>
                <w:sz w:val="24"/>
                <w:szCs w:val="24"/>
                <w:lang w:eastAsia="ru-RU"/>
              </w:rPr>
            </w:pPr>
            <w:r w:rsidRPr="009B7432">
              <w:rPr>
                <w:rFonts w:eastAsia="Calibri"/>
                <w:color w:val="000000" w:themeColor="text1"/>
                <w:sz w:val="24"/>
                <w:szCs w:val="24"/>
                <w:lang w:eastAsia="ru-RU"/>
              </w:rPr>
              <w:t>11 242</w:t>
            </w:r>
          </w:p>
        </w:tc>
      </w:tr>
      <w:tr w:rsidR="00433732" w:rsidRPr="009B7432" w:rsidTr="009B7432">
        <w:trPr>
          <w:trHeight w:val="983"/>
        </w:trPr>
        <w:tc>
          <w:tcPr>
            <w:tcW w:w="2268" w:type="dxa"/>
            <w:tcBorders>
              <w:top w:val="single" w:sz="4" w:space="0" w:color="auto"/>
              <w:left w:val="single" w:sz="4" w:space="0" w:color="auto"/>
              <w:right w:val="single" w:sz="4" w:space="0" w:color="auto"/>
            </w:tcBorders>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t>4 квалификационный уровень</w:t>
            </w:r>
          </w:p>
        </w:tc>
        <w:tc>
          <w:tcPr>
            <w:tcW w:w="5387" w:type="dxa"/>
            <w:tcBorders>
              <w:top w:val="single" w:sz="4" w:space="0" w:color="auto"/>
              <w:left w:val="single" w:sz="4" w:space="0" w:color="auto"/>
              <w:right w:val="single" w:sz="4" w:space="0" w:color="auto"/>
            </w:tcBorders>
          </w:tcPr>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Преподаватель,</w:t>
            </w:r>
            <w:hyperlink w:anchor="sub_2222" w:history="1"/>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преподаватель-организатор основ безопасности жизнедеятельности,</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руководитель физического воспитания, старший воспитатель,</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старший методист,</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педагог-библиотекарь,</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тьютор,</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учитель-дефектолог,</w:t>
            </w:r>
          </w:p>
          <w:p w:rsidR="00433732" w:rsidRPr="009B7432" w:rsidRDefault="00433732" w:rsidP="009B7432">
            <w:pPr>
              <w:pStyle w:val="afe"/>
              <w:rPr>
                <w:rFonts w:ascii="Times New Roman" w:hAnsi="Times New Roman" w:cs="Times New Roman"/>
                <w:color w:val="000000" w:themeColor="text1"/>
              </w:rPr>
            </w:pPr>
            <w:r w:rsidRPr="009B7432">
              <w:rPr>
                <w:rFonts w:ascii="Times New Roman" w:hAnsi="Times New Roman" w:cs="Times New Roman"/>
                <w:color w:val="000000" w:themeColor="text1"/>
              </w:rPr>
              <w:t>учитель-логопед (логопед)</w:t>
            </w:r>
          </w:p>
          <w:p w:rsidR="00433732" w:rsidRPr="009B7432" w:rsidRDefault="00433732" w:rsidP="009B7432">
            <w:pPr>
              <w:rPr>
                <w:color w:val="000000" w:themeColor="text1"/>
                <w:sz w:val="24"/>
                <w:szCs w:val="24"/>
                <w:lang w:eastAsia="ru-RU"/>
              </w:rPr>
            </w:pPr>
          </w:p>
        </w:tc>
        <w:tc>
          <w:tcPr>
            <w:tcW w:w="1984" w:type="dxa"/>
            <w:tcBorders>
              <w:top w:val="single" w:sz="4" w:space="0" w:color="auto"/>
              <w:left w:val="single" w:sz="4" w:space="0" w:color="auto"/>
              <w:right w:val="single" w:sz="4" w:space="0" w:color="auto"/>
            </w:tcBorders>
          </w:tcPr>
          <w:p w:rsidR="00433732" w:rsidRPr="009B7432" w:rsidRDefault="00433732" w:rsidP="009B7432">
            <w:pPr>
              <w:jc w:val="right"/>
              <w:rPr>
                <w:rFonts w:eastAsia="Calibri"/>
                <w:color w:val="000000" w:themeColor="text1"/>
                <w:sz w:val="24"/>
                <w:szCs w:val="24"/>
                <w:lang w:eastAsia="ru-RU"/>
              </w:rPr>
            </w:pPr>
          </w:p>
          <w:p w:rsidR="00433732" w:rsidRPr="009B7432" w:rsidRDefault="00433732" w:rsidP="009B7432">
            <w:pPr>
              <w:jc w:val="right"/>
              <w:rPr>
                <w:rFonts w:eastAsia="Calibri"/>
                <w:color w:val="000000" w:themeColor="text1"/>
                <w:sz w:val="24"/>
                <w:szCs w:val="24"/>
                <w:lang w:eastAsia="ru-RU"/>
              </w:rPr>
            </w:pPr>
          </w:p>
          <w:p w:rsidR="00433732" w:rsidRPr="009B7432" w:rsidRDefault="00433732" w:rsidP="009B7432">
            <w:pPr>
              <w:jc w:val="right"/>
              <w:rPr>
                <w:rFonts w:eastAsia="Calibri"/>
                <w:color w:val="000000" w:themeColor="text1"/>
                <w:sz w:val="24"/>
                <w:szCs w:val="24"/>
                <w:lang w:eastAsia="ru-RU"/>
              </w:rPr>
            </w:pPr>
          </w:p>
          <w:p w:rsidR="00433732" w:rsidRPr="009B7432" w:rsidRDefault="00433732" w:rsidP="009B7432">
            <w:pPr>
              <w:pStyle w:val="af5"/>
              <w:spacing w:after="0" w:line="240" w:lineRule="auto"/>
              <w:ind w:left="357"/>
              <w:jc w:val="right"/>
              <w:rPr>
                <w:rFonts w:ascii="Times New Roman" w:hAnsi="Times New Roman"/>
                <w:color w:val="000000" w:themeColor="text1"/>
                <w:sz w:val="24"/>
                <w:szCs w:val="24"/>
              </w:rPr>
            </w:pPr>
            <w:r w:rsidRPr="009B7432">
              <w:rPr>
                <w:rFonts w:ascii="Times New Roman" w:hAnsi="Times New Roman"/>
                <w:color w:val="000000" w:themeColor="text1"/>
                <w:sz w:val="24"/>
                <w:szCs w:val="24"/>
                <w:lang w:eastAsia="ru-RU"/>
              </w:rPr>
              <w:t>11 451</w:t>
            </w:r>
          </w:p>
        </w:tc>
      </w:tr>
    </w:tbl>
    <w:p w:rsidR="00433732" w:rsidRPr="009B7432" w:rsidRDefault="00433732" w:rsidP="009B7432">
      <w:pPr>
        <w:ind w:firstLine="540"/>
        <w:jc w:val="both"/>
        <w:rPr>
          <w:color w:val="000000" w:themeColor="text1"/>
          <w:sz w:val="24"/>
          <w:szCs w:val="24"/>
        </w:rPr>
      </w:pPr>
    </w:p>
    <w:p w:rsidR="00433732" w:rsidRPr="006456A1" w:rsidRDefault="00433732" w:rsidP="009B7432">
      <w:pPr>
        <w:pStyle w:val="ConsPlusTitle"/>
        <w:ind w:firstLine="709"/>
        <w:jc w:val="both"/>
        <w:outlineLvl w:val="0"/>
        <w:rPr>
          <w:rFonts w:ascii="Times New Roman" w:hAnsi="Times New Roman" w:cs="Times New Roman"/>
          <w:b w:val="0"/>
          <w:bCs w:val="0"/>
          <w:color w:val="000000" w:themeColor="text1"/>
          <w:sz w:val="24"/>
          <w:szCs w:val="24"/>
          <w:lang w:eastAsia="ar-SA"/>
        </w:rPr>
      </w:pPr>
      <w:r w:rsidRPr="006456A1">
        <w:rPr>
          <w:rFonts w:ascii="Times New Roman" w:hAnsi="Times New Roman" w:cs="Times New Roman"/>
          <w:bCs w:val="0"/>
          <w:color w:val="000000" w:themeColor="text1"/>
          <w:sz w:val="24"/>
          <w:szCs w:val="24"/>
          <w:lang w:eastAsia="ar-SA"/>
        </w:rPr>
        <w:t xml:space="preserve">2.3.5.1 </w:t>
      </w:r>
      <w:r w:rsidRPr="006456A1">
        <w:rPr>
          <w:rFonts w:ascii="Times New Roman" w:hAnsi="Times New Roman" w:cs="Times New Roman"/>
          <w:b w:val="0"/>
          <w:bCs w:val="0"/>
          <w:color w:val="000000" w:themeColor="text1"/>
          <w:sz w:val="24"/>
          <w:szCs w:val="24"/>
          <w:lang w:eastAsia="ar-SA"/>
        </w:rPr>
        <w:t>Размеры должностных окладов по профессионально квалификационной группе должностей</w:t>
      </w:r>
      <w:r w:rsidRPr="006456A1">
        <w:rPr>
          <w:rFonts w:ascii="Times New Roman" w:hAnsi="Times New Roman" w:cs="Times New Roman"/>
          <w:bCs w:val="0"/>
          <w:color w:val="000000" w:themeColor="text1"/>
          <w:sz w:val="24"/>
          <w:szCs w:val="24"/>
          <w:lang w:eastAsia="ar-SA"/>
        </w:rPr>
        <w:t xml:space="preserve"> </w:t>
      </w:r>
      <w:r w:rsidRPr="006456A1">
        <w:rPr>
          <w:rFonts w:ascii="Times New Roman" w:hAnsi="Times New Roman" w:cs="Times New Roman"/>
          <w:b w:val="0"/>
          <w:bCs w:val="0"/>
          <w:color w:val="000000" w:themeColor="text1"/>
          <w:sz w:val="24"/>
          <w:szCs w:val="24"/>
          <w:lang w:eastAsia="ar-SA"/>
        </w:rPr>
        <w:t>иных педагогических работников:</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97"/>
        <w:gridCol w:w="5641"/>
        <w:gridCol w:w="1701"/>
      </w:tblGrid>
      <w:tr w:rsidR="00433732" w:rsidRPr="006456A1" w:rsidTr="009B7432">
        <w:trPr>
          <w:trHeight w:val="406"/>
        </w:trPr>
        <w:tc>
          <w:tcPr>
            <w:tcW w:w="2297" w:type="dxa"/>
            <w:tcBorders>
              <w:top w:val="single" w:sz="4" w:space="0" w:color="auto"/>
              <w:left w:val="single" w:sz="4" w:space="0" w:color="auto"/>
              <w:bottom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Квалификационные уровни</w:t>
            </w:r>
          </w:p>
        </w:tc>
        <w:tc>
          <w:tcPr>
            <w:tcW w:w="5641"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Должности, отнесенные</w:t>
            </w:r>
          </w:p>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к квалификационным уровням</w:t>
            </w:r>
          </w:p>
        </w:tc>
        <w:tc>
          <w:tcPr>
            <w:tcW w:w="1701" w:type="dxa"/>
            <w:tcBorders>
              <w:top w:val="single" w:sz="4" w:space="0" w:color="auto"/>
              <w:left w:val="single" w:sz="4" w:space="0" w:color="auto"/>
              <w:bottom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 xml:space="preserve">Должностной оклад, рублей </w:t>
            </w:r>
          </w:p>
        </w:tc>
      </w:tr>
      <w:tr w:rsidR="00433732" w:rsidRPr="006456A1" w:rsidTr="009B7432">
        <w:tc>
          <w:tcPr>
            <w:tcW w:w="2297" w:type="dxa"/>
            <w:tcBorders>
              <w:top w:val="single" w:sz="4" w:space="0" w:color="auto"/>
              <w:left w:val="single" w:sz="4" w:space="0" w:color="auto"/>
              <w:bottom w:val="single" w:sz="4" w:space="0" w:color="auto"/>
              <w:right w:val="single" w:sz="4" w:space="0" w:color="auto"/>
            </w:tcBorders>
          </w:tcPr>
          <w:p w:rsidR="00433732" w:rsidRPr="006456A1" w:rsidRDefault="0010418A"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w:t>
            </w:r>
          </w:p>
        </w:tc>
        <w:tc>
          <w:tcPr>
            <w:tcW w:w="5641"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rPr>
                <w:rFonts w:ascii="Times New Roman" w:hAnsi="Times New Roman" w:cs="Times New Roman"/>
                <w:color w:val="000000" w:themeColor="text1"/>
              </w:rPr>
            </w:pPr>
            <w:r w:rsidRPr="006456A1">
              <w:rPr>
                <w:rFonts w:ascii="Times New Roman" w:hAnsi="Times New Roman" w:cs="Times New Roman"/>
                <w:color w:val="000000" w:themeColor="text1"/>
              </w:rPr>
              <w:t>советник директора по воспитанию и взаимодействию с детскими общественными объединениями</w:t>
            </w:r>
          </w:p>
        </w:tc>
        <w:tc>
          <w:tcPr>
            <w:tcW w:w="1701"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jc w:val="right"/>
              <w:rPr>
                <w:rFonts w:eastAsia="Calibri"/>
                <w:color w:val="000000" w:themeColor="text1"/>
                <w:sz w:val="24"/>
                <w:szCs w:val="24"/>
                <w:lang w:eastAsia="ru-RU"/>
              </w:rPr>
            </w:pPr>
          </w:p>
          <w:p w:rsidR="00433732" w:rsidRPr="006456A1" w:rsidRDefault="00433732" w:rsidP="009B7432">
            <w:pPr>
              <w:jc w:val="right"/>
              <w:rPr>
                <w:color w:val="000000" w:themeColor="text1"/>
                <w:sz w:val="24"/>
                <w:szCs w:val="24"/>
                <w:lang w:eastAsia="ru-RU"/>
              </w:rPr>
            </w:pPr>
            <w:r w:rsidRPr="006456A1">
              <w:rPr>
                <w:rFonts w:eastAsia="Calibri"/>
                <w:color w:val="000000" w:themeColor="text1"/>
                <w:sz w:val="24"/>
                <w:szCs w:val="24"/>
                <w:lang w:eastAsia="ru-RU"/>
              </w:rPr>
              <w:t>11 451</w:t>
            </w:r>
          </w:p>
        </w:tc>
      </w:tr>
    </w:tbl>
    <w:p w:rsidR="00433732" w:rsidRPr="006456A1" w:rsidRDefault="00433732" w:rsidP="009B7432">
      <w:pPr>
        <w:pStyle w:val="ConsPlusTitle"/>
        <w:ind w:firstLine="709"/>
        <w:jc w:val="both"/>
        <w:outlineLvl w:val="0"/>
        <w:rPr>
          <w:rFonts w:ascii="Times New Roman" w:hAnsi="Times New Roman" w:cs="Times New Roman"/>
          <w:bCs w:val="0"/>
          <w:color w:val="000000" w:themeColor="text1"/>
          <w:sz w:val="24"/>
          <w:szCs w:val="24"/>
          <w:lang w:eastAsia="ar-SA"/>
        </w:rPr>
      </w:pPr>
    </w:p>
    <w:p w:rsidR="00433732" w:rsidRPr="006456A1" w:rsidRDefault="00433732" w:rsidP="009B7432">
      <w:pPr>
        <w:pStyle w:val="ConsPlusTitle"/>
        <w:ind w:firstLine="709"/>
        <w:jc w:val="both"/>
        <w:outlineLvl w:val="0"/>
        <w:rPr>
          <w:rFonts w:ascii="Times New Roman" w:hAnsi="Times New Roman" w:cs="Times New Roman"/>
          <w:b w:val="0"/>
          <w:bCs w:val="0"/>
          <w:i/>
          <w:color w:val="000000" w:themeColor="text1"/>
          <w:sz w:val="24"/>
          <w:szCs w:val="24"/>
          <w:lang w:eastAsia="ar-SA"/>
        </w:rPr>
      </w:pPr>
      <w:r w:rsidRPr="006456A1">
        <w:rPr>
          <w:rFonts w:ascii="Times New Roman" w:hAnsi="Times New Roman" w:cs="Times New Roman"/>
          <w:bCs w:val="0"/>
          <w:color w:val="000000" w:themeColor="text1"/>
          <w:sz w:val="24"/>
          <w:szCs w:val="24"/>
          <w:lang w:eastAsia="ar-SA"/>
        </w:rPr>
        <w:t>2.3.6.</w:t>
      </w:r>
      <w:r w:rsidRPr="006456A1">
        <w:rPr>
          <w:rFonts w:ascii="Times New Roman" w:hAnsi="Times New Roman" w:cs="Times New Roman"/>
          <w:b w:val="0"/>
          <w:bCs w:val="0"/>
          <w:color w:val="000000" w:themeColor="text1"/>
          <w:sz w:val="24"/>
          <w:szCs w:val="24"/>
          <w:lang w:eastAsia="ar-SA"/>
        </w:rPr>
        <w:t> Размеры должностных окладов по профессионально квалификационной группе должностей работников учебно-вспомогательного персонала:</w:t>
      </w:r>
    </w:p>
    <w:p w:rsidR="00433732" w:rsidRPr="006456A1" w:rsidRDefault="00433732" w:rsidP="009B7432">
      <w:pPr>
        <w:pStyle w:val="ConsPlusTitle"/>
        <w:ind w:firstLine="709"/>
        <w:jc w:val="both"/>
        <w:outlineLvl w:val="0"/>
        <w:rPr>
          <w:rFonts w:ascii="Times New Roman" w:hAnsi="Times New Roman" w:cs="Times New Roman"/>
          <w:b w:val="0"/>
          <w:bCs w:val="0"/>
          <w:i/>
          <w:color w:val="000000" w:themeColor="text1"/>
          <w:sz w:val="24"/>
          <w:szCs w:val="24"/>
          <w:lang w:eastAsia="ar-SA"/>
        </w:rPr>
      </w:pPr>
      <w:r w:rsidRPr="006456A1">
        <w:rPr>
          <w:rFonts w:ascii="Times New Roman" w:hAnsi="Times New Roman" w:cs="Times New Roman"/>
          <w:bCs w:val="0"/>
          <w:color w:val="000000" w:themeColor="text1"/>
          <w:sz w:val="24"/>
          <w:szCs w:val="24"/>
          <w:lang w:eastAsia="ar-SA"/>
        </w:rPr>
        <w:t>2.3.6.1.</w:t>
      </w:r>
      <w:r w:rsidRPr="006456A1">
        <w:rPr>
          <w:rFonts w:ascii="Times New Roman" w:hAnsi="Times New Roman" w:cs="Times New Roman"/>
          <w:b w:val="0"/>
          <w:bCs w:val="0"/>
          <w:color w:val="000000" w:themeColor="text1"/>
          <w:sz w:val="24"/>
          <w:szCs w:val="24"/>
          <w:lang w:eastAsia="ar-SA"/>
        </w:rPr>
        <w:t> первого уровня:</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7"/>
        <w:gridCol w:w="5811"/>
        <w:gridCol w:w="1701"/>
      </w:tblGrid>
      <w:tr w:rsidR="00433732" w:rsidRPr="006456A1" w:rsidTr="009B7432">
        <w:trPr>
          <w:trHeight w:val="406"/>
        </w:trPr>
        <w:tc>
          <w:tcPr>
            <w:tcW w:w="2127" w:type="dxa"/>
            <w:tcBorders>
              <w:top w:val="single" w:sz="4" w:space="0" w:color="auto"/>
              <w:left w:val="single" w:sz="4" w:space="0" w:color="auto"/>
              <w:bottom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Квалификационные уровни</w:t>
            </w:r>
          </w:p>
        </w:tc>
        <w:tc>
          <w:tcPr>
            <w:tcW w:w="5811"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Должности, отнесенные</w:t>
            </w:r>
          </w:p>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к квалификационным уровням</w:t>
            </w:r>
          </w:p>
        </w:tc>
        <w:tc>
          <w:tcPr>
            <w:tcW w:w="1701" w:type="dxa"/>
            <w:tcBorders>
              <w:top w:val="single" w:sz="4" w:space="0" w:color="auto"/>
              <w:left w:val="single" w:sz="4" w:space="0" w:color="auto"/>
              <w:bottom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 xml:space="preserve">Должностной оклад, рублей </w:t>
            </w:r>
          </w:p>
        </w:tc>
      </w:tr>
      <w:tr w:rsidR="00433732" w:rsidRPr="006456A1" w:rsidTr="009B7432">
        <w:tc>
          <w:tcPr>
            <w:tcW w:w="2127"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w:t>
            </w:r>
          </w:p>
        </w:tc>
        <w:tc>
          <w:tcPr>
            <w:tcW w:w="5811"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rPr>
                <w:rFonts w:ascii="Times New Roman" w:hAnsi="Times New Roman" w:cs="Times New Roman"/>
                <w:color w:val="000000" w:themeColor="text1"/>
              </w:rPr>
            </w:pPr>
            <w:r w:rsidRPr="006456A1">
              <w:rPr>
                <w:rFonts w:ascii="Times New Roman" w:hAnsi="Times New Roman" w:cs="Times New Roman"/>
                <w:color w:val="000000" w:themeColor="text1"/>
              </w:rPr>
              <w:t>Вожатый</w:t>
            </w:r>
          </w:p>
          <w:p w:rsidR="00433732" w:rsidRPr="006456A1" w:rsidRDefault="00433732" w:rsidP="009B7432">
            <w:pPr>
              <w:pStyle w:val="afe"/>
              <w:rPr>
                <w:rFonts w:ascii="Times New Roman" w:hAnsi="Times New Roman" w:cs="Times New Roman"/>
                <w:color w:val="000000" w:themeColor="text1"/>
              </w:rPr>
            </w:pPr>
            <w:r w:rsidRPr="006456A1">
              <w:rPr>
                <w:rFonts w:ascii="Times New Roman" w:hAnsi="Times New Roman" w:cs="Times New Roman"/>
                <w:color w:val="000000" w:themeColor="text1"/>
              </w:rPr>
              <w:t>помощник воспитателя</w:t>
            </w:r>
          </w:p>
          <w:p w:rsidR="00433732" w:rsidRPr="006456A1" w:rsidRDefault="00433732" w:rsidP="009B7432">
            <w:pPr>
              <w:pStyle w:val="afe"/>
              <w:rPr>
                <w:rFonts w:ascii="Times New Roman" w:hAnsi="Times New Roman" w:cs="Times New Roman"/>
                <w:i/>
                <w:color w:val="000000" w:themeColor="text1"/>
              </w:rPr>
            </w:pPr>
            <w:r w:rsidRPr="006456A1">
              <w:rPr>
                <w:rFonts w:ascii="Times New Roman" w:hAnsi="Times New Roman" w:cs="Times New Roman"/>
                <w:color w:val="000000" w:themeColor="text1"/>
              </w:rPr>
              <w:t>секретарь учебной части</w:t>
            </w:r>
          </w:p>
        </w:tc>
        <w:tc>
          <w:tcPr>
            <w:tcW w:w="1701"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jc w:val="right"/>
              <w:rPr>
                <w:rFonts w:eastAsia="Calibri"/>
                <w:color w:val="000000" w:themeColor="text1"/>
                <w:sz w:val="24"/>
                <w:szCs w:val="24"/>
                <w:lang w:eastAsia="ru-RU"/>
              </w:rPr>
            </w:pPr>
          </w:p>
          <w:p w:rsidR="00433732" w:rsidRPr="006456A1" w:rsidRDefault="00433732" w:rsidP="009B7432">
            <w:pPr>
              <w:jc w:val="right"/>
              <w:rPr>
                <w:color w:val="000000" w:themeColor="text1"/>
                <w:sz w:val="24"/>
                <w:szCs w:val="24"/>
                <w:lang w:eastAsia="ru-RU"/>
              </w:rPr>
            </w:pPr>
            <w:r w:rsidRPr="006456A1">
              <w:rPr>
                <w:rFonts w:eastAsia="Calibri"/>
                <w:color w:val="000000" w:themeColor="text1"/>
                <w:sz w:val="24"/>
                <w:szCs w:val="24"/>
                <w:lang w:eastAsia="ru-RU"/>
              </w:rPr>
              <w:t>7 810</w:t>
            </w:r>
          </w:p>
        </w:tc>
      </w:tr>
    </w:tbl>
    <w:p w:rsidR="00433732" w:rsidRPr="006456A1" w:rsidRDefault="00433732" w:rsidP="009B7432">
      <w:pPr>
        <w:pStyle w:val="ConsPlusTitle"/>
        <w:ind w:firstLine="709"/>
        <w:jc w:val="both"/>
        <w:outlineLvl w:val="0"/>
        <w:rPr>
          <w:rFonts w:ascii="Times New Roman" w:hAnsi="Times New Roman" w:cs="Times New Roman"/>
          <w:b w:val="0"/>
          <w:bCs w:val="0"/>
          <w:i/>
          <w:color w:val="000000" w:themeColor="text1"/>
          <w:sz w:val="24"/>
          <w:szCs w:val="24"/>
          <w:lang w:eastAsia="ar-SA"/>
        </w:rPr>
      </w:pPr>
      <w:r w:rsidRPr="006456A1">
        <w:rPr>
          <w:rFonts w:ascii="Times New Roman" w:hAnsi="Times New Roman" w:cs="Times New Roman"/>
          <w:bCs w:val="0"/>
          <w:color w:val="000000" w:themeColor="text1"/>
          <w:sz w:val="24"/>
          <w:szCs w:val="24"/>
          <w:lang w:eastAsia="ar-SA"/>
        </w:rPr>
        <w:t>2.3.6.2.</w:t>
      </w:r>
      <w:r w:rsidRPr="006456A1">
        <w:rPr>
          <w:rFonts w:ascii="Times New Roman" w:hAnsi="Times New Roman" w:cs="Times New Roman"/>
          <w:b w:val="0"/>
          <w:bCs w:val="0"/>
          <w:color w:val="000000" w:themeColor="text1"/>
          <w:sz w:val="24"/>
          <w:szCs w:val="24"/>
          <w:lang w:eastAsia="ar-SA"/>
        </w:rPr>
        <w:t>  второго уровня:</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5386"/>
        <w:gridCol w:w="1701"/>
      </w:tblGrid>
      <w:tr w:rsidR="00433732" w:rsidRPr="006456A1" w:rsidTr="004511F7">
        <w:tc>
          <w:tcPr>
            <w:tcW w:w="2552" w:type="dxa"/>
            <w:tcBorders>
              <w:top w:val="single" w:sz="4" w:space="0" w:color="auto"/>
              <w:left w:val="single" w:sz="4" w:space="0" w:color="auto"/>
              <w:bottom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Квалификационные уровни</w:t>
            </w:r>
          </w:p>
        </w:tc>
        <w:tc>
          <w:tcPr>
            <w:tcW w:w="5386"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Должности, отнесенные</w:t>
            </w:r>
          </w:p>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к квалификационным уровням</w:t>
            </w:r>
          </w:p>
        </w:tc>
        <w:tc>
          <w:tcPr>
            <w:tcW w:w="1701" w:type="dxa"/>
            <w:tcBorders>
              <w:top w:val="single" w:sz="4" w:space="0" w:color="auto"/>
              <w:left w:val="single" w:sz="4" w:space="0" w:color="auto"/>
              <w:bottom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 xml:space="preserve">Должностной оклад, рублей </w:t>
            </w:r>
          </w:p>
        </w:tc>
      </w:tr>
      <w:tr w:rsidR="00433732" w:rsidRPr="006456A1" w:rsidTr="004511F7">
        <w:tc>
          <w:tcPr>
            <w:tcW w:w="2552"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1 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rPr>
                <w:rFonts w:ascii="Times New Roman" w:hAnsi="Times New Roman" w:cs="Times New Roman"/>
                <w:color w:val="000000" w:themeColor="text1"/>
              </w:rPr>
            </w:pPr>
            <w:r w:rsidRPr="006456A1">
              <w:rPr>
                <w:rFonts w:ascii="Times New Roman" w:hAnsi="Times New Roman" w:cs="Times New Roman"/>
                <w:color w:val="000000" w:themeColor="text1"/>
              </w:rPr>
              <w:t xml:space="preserve">Дежурный по режиму </w:t>
            </w:r>
          </w:p>
          <w:p w:rsidR="00433732" w:rsidRPr="006456A1" w:rsidRDefault="00433732" w:rsidP="009B7432">
            <w:pPr>
              <w:pStyle w:val="afe"/>
              <w:rPr>
                <w:rFonts w:ascii="Times New Roman" w:hAnsi="Times New Roman" w:cs="Times New Roman"/>
                <w:color w:val="000000" w:themeColor="text1"/>
              </w:rPr>
            </w:pPr>
            <w:r w:rsidRPr="006456A1">
              <w:rPr>
                <w:rFonts w:ascii="Times New Roman" w:hAnsi="Times New Roman" w:cs="Times New Roman"/>
                <w:color w:val="000000" w:themeColor="text1"/>
              </w:rPr>
              <w:t xml:space="preserve">младший воспитатель </w:t>
            </w:r>
          </w:p>
        </w:tc>
        <w:tc>
          <w:tcPr>
            <w:tcW w:w="1701"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jc w:val="right"/>
              <w:rPr>
                <w:color w:val="000000" w:themeColor="text1"/>
                <w:sz w:val="24"/>
                <w:szCs w:val="24"/>
                <w:lang w:eastAsia="ru-RU"/>
              </w:rPr>
            </w:pPr>
            <w:r w:rsidRPr="006456A1">
              <w:rPr>
                <w:rFonts w:eastAsia="Calibri"/>
                <w:color w:val="000000" w:themeColor="text1"/>
                <w:sz w:val="24"/>
                <w:szCs w:val="24"/>
                <w:lang w:eastAsia="ru-RU"/>
              </w:rPr>
              <w:t>8 052</w:t>
            </w:r>
          </w:p>
        </w:tc>
      </w:tr>
      <w:tr w:rsidR="00433732" w:rsidRPr="006456A1" w:rsidTr="004511F7">
        <w:tc>
          <w:tcPr>
            <w:tcW w:w="2552"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jc w:val="center"/>
              <w:rPr>
                <w:rFonts w:ascii="Times New Roman" w:hAnsi="Times New Roman" w:cs="Times New Roman"/>
                <w:color w:val="000000" w:themeColor="text1"/>
              </w:rPr>
            </w:pPr>
            <w:r w:rsidRPr="006456A1">
              <w:rPr>
                <w:rFonts w:ascii="Times New Roman" w:hAnsi="Times New Roman" w:cs="Times New Roman"/>
                <w:color w:val="000000" w:themeColor="text1"/>
              </w:rPr>
              <w:t>2 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e"/>
              <w:rPr>
                <w:rFonts w:ascii="Times New Roman" w:hAnsi="Times New Roman" w:cs="Times New Roman"/>
                <w:color w:val="000000" w:themeColor="text1"/>
              </w:rPr>
            </w:pPr>
            <w:r w:rsidRPr="006456A1">
              <w:rPr>
                <w:rFonts w:ascii="Times New Roman" w:hAnsi="Times New Roman" w:cs="Times New Roman"/>
                <w:color w:val="000000" w:themeColor="text1"/>
              </w:rPr>
              <w:t xml:space="preserve">Диспетчер образовательного учреждения </w:t>
            </w:r>
          </w:p>
          <w:p w:rsidR="00433732" w:rsidRPr="006456A1" w:rsidRDefault="00433732" w:rsidP="009B7432">
            <w:pPr>
              <w:pStyle w:val="afe"/>
              <w:rPr>
                <w:rFonts w:ascii="Times New Roman" w:hAnsi="Times New Roman" w:cs="Times New Roman"/>
                <w:color w:val="000000" w:themeColor="text1"/>
              </w:rPr>
            </w:pPr>
            <w:r w:rsidRPr="006456A1">
              <w:rPr>
                <w:rFonts w:ascii="Times New Roman" w:hAnsi="Times New Roman" w:cs="Times New Roman"/>
                <w:color w:val="000000" w:themeColor="text1"/>
              </w:rPr>
              <w:t>старший дежурный по режиму</w:t>
            </w:r>
          </w:p>
        </w:tc>
        <w:tc>
          <w:tcPr>
            <w:tcW w:w="1701"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af5"/>
              <w:spacing w:after="0" w:line="240" w:lineRule="auto"/>
              <w:ind w:left="0"/>
              <w:jc w:val="right"/>
              <w:rPr>
                <w:rFonts w:ascii="Times New Roman" w:hAnsi="Times New Roman"/>
                <w:color w:val="000000" w:themeColor="text1"/>
                <w:sz w:val="24"/>
                <w:szCs w:val="24"/>
                <w:lang w:eastAsia="ru-RU"/>
              </w:rPr>
            </w:pPr>
            <w:r w:rsidRPr="006456A1">
              <w:rPr>
                <w:rFonts w:ascii="Times New Roman" w:hAnsi="Times New Roman"/>
                <w:color w:val="000000" w:themeColor="text1"/>
                <w:sz w:val="24"/>
                <w:szCs w:val="24"/>
                <w:lang w:eastAsia="ru-RU"/>
              </w:rPr>
              <w:t>8 371</w:t>
            </w:r>
          </w:p>
        </w:tc>
      </w:tr>
    </w:tbl>
    <w:p w:rsidR="00433732" w:rsidRPr="006456A1" w:rsidRDefault="000A44D1" w:rsidP="004511F7">
      <w:pPr>
        <w:pStyle w:val="ConsPlusTitle"/>
        <w:ind w:firstLine="709"/>
        <w:jc w:val="both"/>
        <w:outlineLvl w:val="0"/>
        <w:rPr>
          <w:rFonts w:ascii="Times New Roman" w:hAnsi="Times New Roman" w:cs="Times New Roman"/>
          <w:b w:val="0"/>
          <w:bCs w:val="0"/>
          <w:color w:val="000000" w:themeColor="text1"/>
          <w:sz w:val="24"/>
          <w:szCs w:val="24"/>
          <w:lang w:eastAsia="ar-SA"/>
        </w:rPr>
      </w:pPr>
      <w:r w:rsidRPr="006456A1">
        <w:rPr>
          <w:rFonts w:ascii="Times New Roman" w:hAnsi="Times New Roman" w:cs="Times New Roman"/>
          <w:noProof/>
          <w:color w:val="000000" w:themeColor="text1"/>
          <w:sz w:val="24"/>
          <w:szCs w:val="24"/>
        </w:rPr>
        <w:t>2.4</w:t>
      </w:r>
      <w:r w:rsidR="00433732" w:rsidRPr="006456A1">
        <w:rPr>
          <w:rFonts w:ascii="Times New Roman" w:hAnsi="Times New Roman" w:cs="Times New Roman"/>
          <w:noProof/>
          <w:color w:val="000000" w:themeColor="text1"/>
          <w:sz w:val="24"/>
          <w:szCs w:val="24"/>
        </w:rPr>
        <w:t>. </w:t>
      </w:r>
      <w:r w:rsidR="00433732" w:rsidRPr="006456A1">
        <w:rPr>
          <w:rFonts w:ascii="Times New Roman" w:hAnsi="Times New Roman" w:cs="Times New Roman"/>
          <w:b w:val="0"/>
          <w:bCs w:val="0"/>
          <w:color w:val="000000" w:themeColor="text1"/>
          <w:sz w:val="24"/>
          <w:szCs w:val="24"/>
          <w:lang w:eastAsia="ar-SA"/>
        </w:rPr>
        <w:t>Размеры должностных окладов по профессиональной</w:t>
      </w:r>
      <w:r w:rsidR="00433732" w:rsidRPr="00090B6E">
        <w:rPr>
          <w:rFonts w:ascii="Times New Roman" w:hAnsi="Times New Roman" w:cs="Times New Roman"/>
          <w:b w:val="0"/>
          <w:bCs w:val="0"/>
          <w:color w:val="0070C0"/>
          <w:sz w:val="24"/>
          <w:szCs w:val="24"/>
          <w:lang w:eastAsia="ar-SA"/>
        </w:rPr>
        <w:t xml:space="preserve"> </w:t>
      </w:r>
      <w:r w:rsidR="00433732" w:rsidRPr="006456A1">
        <w:rPr>
          <w:rFonts w:ascii="Times New Roman" w:hAnsi="Times New Roman" w:cs="Times New Roman"/>
          <w:b w:val="0"/>
          <w:bCs w:val="0"/>
          <w:color w:val="000000" w:themeColor="text1"/>
          <w:sz w:val="24"/>
          <w:szCs w:val="24"/>
          <w:lang w:eastAsia="ar-SA"/>
        </w:rPr>
        <w:t xml:space="preserve">квалификационной группе должностей работников культуры (утв. </w:t>
      </w:r>
      <w:hyperlink w:anchor="sub_0" w:history="1">
        <w:r w:rsidR="00433732" w:rsidRPr="006456A1">
          <w:rPr>
            <w:rFonts w:ascii="Times New Roman" w:hAnsi="Times New Roman" w:cs="Times New Roman"/>
            <w:b w:val="0"/>
            <w:bCs w:val="0"/>
            <w:color w:val="000000" w:themeColor="text1"/>
            <w:sz w:val="24"/>
            <w:szCs w:val="24"/>
            <w:lang w:eastAsia="ar-SA"/>
          </w:rPr>
          <w:t>приказом</w:t>
        </w:r>
      </w:hyperlink>
      <w:r w:rsidR="00433732" w:rsidRPr="006456A1">
        <w:rPr>
          <w:rFonts w:ascii="Times New Roman" w:hAnsi="Times New Roman" w:cs="Times New Roman"/>
          <w:b w:val="0"/>
          <w:bCs w:val="0"/>
          <w:color w:val="000000" w:themeColor="text1"/>
          <w:sz w:val="24"/>
          <w:szCs w:val="24"/>
          <w:lang w:eastAsia="ar-SA"/>
        </w:rPr>
        <w:t xml:space="preserve"> Министерства здравоохранения и социального развития Российской Федерации от 31 августа 2007 г. № 570):</w:t>
      </w:r>
    </w:p>
    <w:p w:rsidR="00433732" w:rsidRPr="006456A1" w:rsidRDefault="000A44D1" w:rsidP="009B7432">
      <w:pPr>
        <w:ind w:left="709"/>
        <w:jc w:val="both"/>
        <w:rPr>
          <w:color w:val="000000" w:themeColor="text1"/>
          <w:sz w:val="24"/>
          <w:szCs w:val="24"/>
        </w:rPr>
      </w:pPr>
      <w:r w:rsidRPr="006456A1">
        <w:rPr>
          <w:b/>
          <w:color w:val="000000" w:themeColor="text1"/>
          <w:sz w:val="24"/>
          <w:szCs w:val="24"/>
        </w:rPr>
        <w:lastRenderedPageBreak/>
        <w:t>2.4.1.</w:t>
      </w:r>
      <w:r w:rsidRPr="006456A1">
        <w:rPr>
          <w:color w:val="000000" w:themeColor="text1"/>
          <w:sz w:val="24"/>
          <w:szCs w:val="24"/>
        </w:rPr>
        <w:t xml:space="preserve"> </w:t>
      </w:r>
      <w:r w:rsidR="00433732" w:rsidRPr="006456A1">
        <w:rPr>
          <w:color w:val="000000" w:themeColor="text1"/>
          <w:sz w:val="24"/>
          <w:szCs w:val="24"/>
        </w:rPr>
        <w:t>Размеры должностных окладов работников ведущего звена: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2"/>
        <w:gridCol w:w="4536"/>
        <w:gridCol w:w="2693"/>
        <w:gridCol w:w="1134"/>
        <w:gridCol w:w="567"/>
      </w:tblGrid>
      <w:tr w:rsidR="00433732" w:rsidRPr="006456A1" w:rsidTr="004511F7">
        <w:trPr>
          <w:cantSplit/>
          <w:trHeight w:val="860"/>
        </w:trPr>
        <w:tc>
          <w:tcPr>
            <w:tcW w:w="567" w:type="dxa"/>
            <w:tcBorders>
              <w:top w:val="single" w:sz="4" w:space="0" w:color="auto"/>
            </w:tcBorders>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 п/п</w:t>
            </w:r>
          </w:p>
        </w:tc>
        <w:tc>
          <w:tcPr>
            <w:tcW w:w="4678" w:type="dxa"/>
            <w:gridSpan w:val="2"/>
            <w:tcBorders>
              <w:top w:val="single" w:sz="4" w:space="0" w:color="auto"/>
            </w:tcBorders>
            <w:vAlign w:val="center"/>
          </w:tcPr>
          <w:p w:rsidR="00433732" w:rsidRPr="006456A1" w:rsidRDefault="00433732" w:rsidP="009B7432">
            <w:pPr>
              <w:pStyle w:val="1"/>
              <w:spacing w:before="0" w:after="0"/>
              <w:rPr>
                <w:rFonts w:ascii="Times New Roman" w:hAnsi="Times New Roman"/>
                <w:b w:val="0"/>
                <w:color w:val="000000" w:themeColor="text1"/>
              </w:rPr>
            </w:pPr>
            <w:r w:rsidRPr="006456A1">
              <w:rPr>
                <w:rFonts w:ascii="Times New Roman" w:hAnsi="Times New Roman"/>
                <w:b w:val="0"/>
                <w:color w:val="000000" w:themeColor="text1"/>
              </w:rPr>
              <w:t>Должности, отнесенные</w:t>
            </w:r>
          </w:p>
          <w:p w:rsidR="00433732" w:rsidRPr="006456A1" w:rsidRDefault="00433732" w:rsidP="009B7432">
            <w:pPr>
              <w:pStyle w:val="1"/>
              <w:spacing w:before="0" w:after="0"/>
              <w:rPr>
                <w:rFonts w:ascii="Times New Roman" w:hAnsi="Times New Roman"/>
                <w:bCs w:val="0"/>
                <w:color w:val="000000" w:themeColor="text1"/>
              </w:rPr>
            </w:pPr>
            <w:r w:rsidRPr="006456A1">
              <w:rPr>
                <w:rFonts w:ascii="Times New Roman" w:hAnsi="Times New Roman"/>
                <w:b w:val="0"/>
                <w:color w:val="000000" w:themeColor="text1"/>
              </w:rPr>
              <w:t>к квалификационным уровням</w:t>
            </w:r>
          </w:p>
        </w:tc>
        <w:tc>
          <w:tcPr>
            <w:tcW w:w="2693" w:type="dxa"/>
            <w:tcBorders>
              <w:top w:val="single" w:sz="4" w:space="0" w:color="auto"/>
            </w:tcBorders>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p>
        </w:tc>
        <w:tc>
          <w:tcPr>
            <w:tcW w:w="1701" w:type="dxa"/>
            <w:gridSpan w:val="2"/>
            <w:tcBorders>
              <w:top w:val="single" w:sz="4" w:space="0" w:color="auto"/>
            </w:tcBorders>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Должностной оклад, рублей</w:t>
            </w:r>
          </w:p>
        </w:tc>
      </w:tr>
      <w:tr w:rsidR="00433732" w:rsidRPr="006456A1" w:rsidTr="004511F7">
        <w:trPr>
          <w:cantSplit/>
        </w:trPr>
        <w:tc>
          <w:tcPr>
            <w:tcW w:w="567" w:type="dxa"/>
            <w:vMerge w:val="restart"/>
            <w:tcBorders>
              <w:top w:val="single" w:sz="4" w:space="0" w:color="auto"/>
            </w:tcBorders>
          </w:tcPr>
          <w:p w:rsidR="00433732" w:rsidRPr="006456A1" w:rsidRDefault="000A44D1" w:rsidP="009B7432">
            <w:pPr>
              <w:jc w:val="center"/>
              <w:rPr>
                <w:color w:val="000000" w:themeColor="text1"/>
                <w:sz w:val="24"/>
                <w:szCs w:val="24"/>
              </w:rPr>
            </w:pPr>
            <w:r w:rsidRPr="006456A1">
              <w:rPr>
                <w:color w:val="000000" w:themeColor="text1"/>
                <w:sz w:val="24"/>
                <w:szCs w:val="24"/>
              </w:rPr>
              <w:t>1</w:t>
            </w:r>
          </w:p>
        </w:tc>
        <w:tc>
          <w:tcPr>
            <w:tcW w:w="4678" w:type="dxa"/>
            <w:gridSpan w:val="2"/>
            <w:vMerge w:val="restart"/>
            <w:tcBorders>
              <w:top w:val="single" w:sz="4" w:space="0" w:color="auto"/>
            </w:tcBorders>
          </w:tcPr>
          <w:p w:rsidR="00433732" w:rsidRPr="006456A1" w:rsidRDefault="00433732" w:rsidP="009B7432">
            <w:pPr>
              <w:rPr>
                <w:color w:val="000000" w:themeColor="text1"/>
                <w:sz w:val="24"/>
                <w:szCs w:val="24"/>
              </w:rPr>
            </w:pPr>
            <w:r w:rsidRPr="006456A1">
              <w:rPr>
                <w:color w:val="000000" w:themeColor="text1"/>
                <w:sz w:val="24"/>
                <w:szCs w:val="24"/>
              </w:rPr>
              <w:t>Библиотекарь</w:t>
            </w:r>
          </w:p>
        </w:tc>
        <w:tc>
          <w:tcPr>
            <w:tcW w:w="2693" w:type="dxa"/>
            <w:tcBorders>
              <w:top w:val="single" w:sz="4" w:space="0" w:color="auto"/>
            </w:tcBorders>
          </w:tcPr>
          <w:p w:rsidR="00433732" w:rsidRPr="006456A1" w:rsidRDefault="00433732" w:rsidP="009B7432">
            <w:pPr>
              <w:pStyle w:val="afe"/>
              <w:jc w:val="center"/>
              <w:rPr>
                <w:rFonts w:ascii="Times New Roman" w:eastAsia="Times New Roman" w:hAnsi="Times New Roman" w:cs="Times New Roman"/>
                <w:color w:val="000000" w:themeColor="text1"/>
                <w:lang w:eastAsia="ar-SA"/>
              </w:rPr>
            </w:pPr>
            <w:r w:rsidRPr="006456A1">
              <w:rPr>
                <w:rFonts w:ascii="Times New Roman" w:eastAsia="Times New Roman" w:hAnsi="Times New Roman" w:cs="Times New Roman"/>
                <w:color w:val="000000" w:themeColor="text1"/>
                <w:lang w:eastAsia="ar-SA"/>
              </w:rPr>
              <w:t>без категории</w:t>
            </w:r>
          </w:p>
        </w:tc>
        <w:tc>
          <w:tcPr>
            <w:tcW w:w="1701" w:type="dxa"/>
            <w:gridSpan w:val="2"/>
            <w:tcBorders>
              <w:top w:val="single" w:sz="4" w:space="0" w:color="auto"/>
            </w:tcBorders>
            <w:vAlign w:val="bottom"/>
          </w:tcPr>
          <w:p w:rsidR="00433732" w:rsidRPr="006456A1" w:rsidRDefault="00433732" w:rsidP="009B7432">
            <w:pPr>
              <w:jc w:val="right"/>
              <w:rPr>
                <w:color w:val="000000" w:themeColor="text1"/>
                <w:sz w:val="24"/>
                <w:szCs w:val="24"/>
              </w:rPr>
            </w:pPr>
            <w:r w:rsidRPr="006456A1">
              <w:rPr>
                <w:color w:val="000000" w:themeColor="text1"/>
                <w:sz w:val="24"/>
                <w:szCs w:val="24"/>
              </w:rPr>
              <w:t>11 770</w:t>
            </w:r>
          </w:p>
        </w:tc>
      </w:tr>
      <w:tr w:rsidR="00433732" w:rsidRPr="006456A1" w:rsidTr="004511F7">
        <w:trPr>
          <w:cantSplit/>
        </w:trPr>
        <w:tc>
          <w:tcPr>
            <w:tcW w:w="567" w:type="dxa"/>
            <w:vMerge/>
          </w:tcPr>
          <w:p w:rsidR="00433732" w:rsidRPr="006456A1" w:rsidRDefault="00433732" w:rsidP="009B7432">
            <w:pPr>
              <w:rPr>
                <w:b/>
                <w:color w:val="000000" w:themeColor="text1"/>
                <w:sz w:val="24"/>
                <w:szCs w:val="24"/>
              </w:rPr>
            </w:pPr>
          </w:p>
        </w:tc>
        <w:tc>
          <w:tcPr>
            <w:tcW w:w="4678" w:type="dxa"/>
            <w:gridSpan w:val="2"/>
            <w:vMerge/>
          </w:tcPr>
          <w:p w:rsidR="00433732" w:rsidRPr="006456A1" w:rsidRDefault="00433732" w:rsidP="009B7432">
            <w:pPr>
              <w:jc w:val="both"/>
              <w:rPr>
                <w:color w:val="000000" w:themeColor="text1"/>
                <w:sz w:val="24"/>
                <w:szCs w:val="24"/>
              </w:rPr>
            </w:pPr>
          </w:p>
        </w:tc>
        <w:tc>
          <w:tcPr>
            <w:tcW w:w="2693" w:type="dxa"/>
          </w:tcPr>
          <w:p w:rsidR="00433732" w:rsidRPr="006456A1" w:rsidRDefault="00433732" w:rsidP="009B7432">
            <w:pPr>
              <w:jc w:val="center"/>
              <w:rPr>
                <w:color w:val="000000" w:themeColor="text1"/>
                <w:sz w:val="24"/>
                <w:szCs w:val="24"/>
              </w:rPr>
            </w:pPr>
            <w:r w:rsidRPr="006456A1">
              <w:rPr>
                <w:color w:val="000000" w:themeColor="text1"/>
                <w:sz w:val="24"/>
                <w:szCs w:val="24"/>
              </w:rPr>
              <w:t>2 категория</w:t>
            </w:r>
          </w:p>
        </w:tc>
        <w:tc>
          <w:tcPr>
            <w:tcW w:w="1701" w:type="dxa"/>
            <w:gridSpan w:val="2"/>
            <w:vAlign w:val="bottom"/>
          </w:tcPr>
          <w:p w:rsidR="00433732" w:rsidRPr="006456A1" w:rsidRDefault="00433732" w:rsidP="009B7432">
            <w:pPr>
              <w:jc w:val="right"/>
              <w:rPr>
                <w:color w:val="000000" w:themeColor="text1"/>
                <w:sz w:val="24"/>
                <w:szCs w:val="24"/>
              </w:rPr>
            </w:pPr>
            <w:r w:rsidRPr="006456A1">
              <w:rPr>
                <w:color w:val="000000" w:themeColor="text1"/>
                <w:sz w:val="24"/>
                <w:szCs w:val="24"/>
              </w:rPr>
              <w:t>12 265</w:t>
            </w:r>
          </w:p>
        </w:tc>
      </w:tr>
      <w:tr w:rsidR="00433732" w:rsidRPr="006456A1" w:rsidTr="004511F7">
        <w:trPr>
          <w:cantSplit/>
        </w:trPr>
        <w:tc>
          <w:tcPr>
            <w:tcW w:w="567" w:type="dxa"/>
            <w:vMerge/>
          </w:tcPr>
          <w:p w:rsidR="00433732" w:rsidRPr="006456A1" w:rsidRDefault="00433732" w:rsidP="009B7432">
            <w:pPr>
              <w:rPr>
                <w:b/>
                <w:color w:val="000000" w:themeColor="text1"/>
                <w:sz w:val="24"/>
                <w:szCs w:val="24"/>
              </w:rPr>
            </w:pPr>
          </w:p>
        </w:tc>
        <w:tc>
          <w:tcPr>
            <w:tcW w:w="4678" w:type="dxa"/>
            <w:gridSpan w:val="2"/>
            <w:vMerge/>
          </w:tcPr>
          <w:p w:rsidR="00433732" w:rsidRPr="006456A1" w:rsidRDefault="00433732" w:rsidP="009B7432">
            <w:pPr>
              <w:jc w:val="both"/>
              <w:rPr>
                <w:color w:val="000000" w:themeColor="text1"/>
                <w:sz w:val="24"/>
                <w:szCs w:val="24"/>
              </w:rPr>
            </w:pPr>
          </w:p>
        </w:tc>
        <w:tc>
          <w:tcPr>
            <w:tcW w:w="2693" w:type="dxa"/>
          </w:tcPr>
          <w:p w:rsidR="00433732" w:rsidRPr="006456A1" w:rsidRDefault="00433732" w:rsidP="009B7432">
            <w:pPr>
              <w:jc w:val="center"/>
              <w:rPr>
                <w:color w:val="000000" w:themeColor="text1"/>
                <w:sz w:val="24"/>
                <w:szCs w:val="24"/>
              </w:rPr>
            </w:pPr>
            <w:r w:rsidRPr="006456A1">
              <w:rPr>
                <w:color w:val="000000" w:themeColor="text1"/>
                <w:sz w:val="24"/>
                <w:szCs w:val="24"/>
              </w:rPr>
              <w:t>1 категория</w:t>
            </w:r>
          </w:p>
        </w:tc>
        <w:tc>
          <w:tcPr>
            <w:tcW w:w="1701" w:type="dxa"/>
            <w:gridSpan w:val="2"/>
            <w:vAlign w:val="bottom"/>
          </w:tcPr>
          <w:p w:rsidR="00433732" w:rsidRPr="006456A1" w:rsidRDefault="00433732" w:rsidP="009B7432">
            <w:pPr>
              <w:jc w:val="right"/>
              <w:rPr>
                <w:color w:val="000000" w:themeColor="text1"/>
                <w:sz w:val="24"/>
                <w:szCs w:val="24"/>
              </w:rPr>
            </w:pPr>
            <w:r w:rsidRPr="006456A1">
              <w:rPr>
                <w:color w:val="000000" w:themeColor="text1"/>
                <w:sz w:val="24"/>
                <w:szCs w:val="24"/>
              </w:rPr>
              <w:t>12 870</w:t>
            </w:r>
          </w:p>
        </w:tc>
      </w:tr>
      <w:tr w:rsidR="00433732" w:rsidRPr="006456A1" w:rsidTr="004511F7">
        <w:trPr>
          <w:cantSplit/>
        </w:trPr>
        <w:tc>
          <w:tcPr>
            <w:tcW w:w="567" w:type="dxa"/>
            <w:vMerge/>
          </w:tcPr>
          <w:p w:rsidR="00433732" w:rsidRPr="006456A1" w:rsidRDefault="00433732" w:rsidP="009B7432">
            <w:pPr>
              <w:rPr>
                <w:b/>
                <w:color w:val="000000" w:themeColor="text1"/>
                <w:sz w:val="24"/>
                <w:szCs w:val="24"/>
              </w:rPr>
            </w:pPr>
          </w:p>
        </w:tc>
        <w:tc>
          <w:tcPr>
            <w:tcW w:w="4678" w:type="dxa"/>
            <w:gridSpan w:val="2"/>
            <w:vMerge/>
          </w:tcPr>
          <w:p w:rsidR="00433732" w:rsidRPr="006456A1" w:rsidRDefault="00433732" w:rsidP="009B7432">
            <w:pPr>
              <w:jc w:val="both"/>
              <w:rPr>
                <w:color w:val="000000" w:themeColor="text1"/>
                <w:sz w:val="24"/>
                <w:szCs w:val="24"/>
              </w:rPr>
            </w:pPr>
          </w:p>
        </w:tc>
        <w:tc>
          <w:tcPr>
            <w:tcW w:w="2693" w:type="dxa"/>
          </w:tcPr>
          <w:p w:rsidR="00433732" w:rsidRPr="006456A1" w:rsidRDefault="00433732" w:rsidP="009B7432">
            <w:pPr>
              <w:jc w:val="center"/>
              <w:rPr>
                <w:color w:val="000000" w:themeColor="text1"/>
                <w:sz w:val="24"/>
                <w:szCs w:val="24"/>
              </w:rPr>
            </w:pPr>
            <w:r w:rsidRPr="006456A1">
              <w:rPr>
                <w:color w:val="000000" w:themeColor="text1"/>
                <w:sz w:val="24"/>
                <w:szCs w:val="24"/>
              </w:rPr>
              <w:t>ведущий</w:t>
            </w:r>
          </w:p>
        </w:tc>
        <w:tc>
          <w:tcPr>
            <w:tcW w:w="1701" w:type="dxa"/>
            <w:gridSpan w:val="2"/>
            <w:vAlign w:val="bottom"/>
          </w:tcPr>
          <w:p w:rsidR="00433732" w:rsidRPr="006456A1" w:rsidRDefault="00433732" w:rsidP="009B7432">
            <w:pPr>
              <w:jc w:val="right"/>
              <w:rPr>
                <w:color w:val="000000" w:themeColor="text1"/>
                <w:sz w:val="24"/>
                <w:szCs w:val="24"/>
              </w:rPr>
            </w:pPr>
            <w:r w:rsidRPr="006456A1">
              <w:rPr>
                <w:color w:val="000000" w:themeColor="text1"/>
                <w:sz w:val="24"/>
                <w:szCs w:val="24"/>
              </w:rPr>
              <w:t>13 475</w:t>
            </w:r>
          </w:p>
        </w:tc>
      </w:tr>
      <w:tr w:rsidR="00433732" w:rsidRPr="006456A1" w:rsidTr="004511F7">
        <w:trPr>
          <w:gridAfter w:val="1"/>
          <w:wAfter w:w="567" w:type="dxa"/>
          <w:cantSplit/>
        </w:trPr>
        <w:tc>
          <w:tcPr>
            <w:tcW w:w="709" w:type="dxa"/>
            <w:gridSpan w:val="2"/>
            <w:tcBorders>
              <w:top w:val="nil"/>
              <w:left w:val="nil"/>
              <w:bottom w:val="nil"/>
              <w:right w:val="nil"/>
            </w:tcBorders>
          </w:tcPr>
          <w:p w:rsidR="00433732" w:rsidRPr="006456A1" w:rsidRDefault="00433732" w:rsidP="009B7432">
            <w:pPr>
              <w:jc w:val="both"/>
              <w:rPr>
                <w:color w:val="000000" w:themeColor="text1"/>
                <w:sz w:val="24"/>
                <w:szCs w:val="24"/>
              </w:rPr>
            </w:pPr>
          </w:p>
        </w:tc>
        <w:tc>
          <w:tcPr>
            <w:tcW w:w="8363" w:type="dxa"/>
            <w:gridSpan w:val="3"/>
            <w:tcBorders>
              <w:top w:val="nil"/>
              <w:left w:val="nil"/>
              <w:bottom w:val="nil"/>
              <w:right w:val="nil"/>
            </w:tcBorders>
          </w:tcPr>
          <w:p w:rsidR="00433732" w:rsidRPr="006456A1" w:rsidRDefault="000A44D1" w:rsidP="009B7432">
            <w:pPr>
              <w:ind w:left="-108"/>
              <w:jc w:val="both"/>
              <w:rPr>
                <w:color w:val="000000" w:themeColor="text1"/>
                <w:sz w:val="24"/>
                <w:szCs w:val="24"/>
              </w:rPr>
            </w:pPr>
            <w:r w:rsidRPr="006456A1">
              <w:rPr>
                <w:b/>
                <w:color w:val="000000" w:themeColor="text1"/>
                <w:sz w:val="24"/>
                <w:szCs w:val="24"/>
              </w:rPr>
              <w:t>2.4.2.</w:t>
            </w:r>
            <w:r w:rsidRPr="006456A1">
              <w:rPr>
                <w:color w:val="000000" w:themeColor="text1"/>
                <w:sz w:val="24"/>
                <w:szCs w:val="24"/>
              </w:rPr>
              <w:t xml:space="preserve"> </w:t>
            </w:r>
            <w:r w:rsidR="00433732" w:rsidRPr="006456A1">
              <w:rPr>
                <w:color w:val="000000" w:themeColor="text1"/>
                <w:sz w:val="24"/>
                <w:szCs w:val="24"/>
              </w:rPr>
              <w:t>Размеры должностных окладов работников среднего звена:</w:t>
            </w:r>
          </w:p>
        </w:tc>
      </w:tr>
      <w:tr w:rsidR="00433732" w:rsidRPr="006456A1" w:rsidTr="004511F7">
        <w:trPr>
          <w:cantSplit/>
        </w:trPr>
        <w:tc>
          <w:tcPr>
            <w:tcW w:w="567" w:type="dxa"/>
            <w:tcBorders>
              <w:top w:val="single" w:sz="4" w:space="0" w:color="auto"/>
              <w:bottom w:val="single" w:sz="4" w:space="0" w:color="auto"/>
            </w:tcBorders>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 п/п</w:t>
            </w:r>
          </w:p>
        </w:tc>
        <w:tc>
          <w:tcPr>
            <w:tcW w:w="4678" w:type="dxa"/>
            <w:gridSpan w:val="2"/>
            <w:tcBorders>
              <w:top w:val="single" w:sz="4" w:space="0" w:color="auto"/>
              <w:bottom w:val="single" w:sz="4" w:space="0" w:color="auto"/>
            </w:tcBorders>
            <w:vAlign w:val="center"/>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Должности, отнесенные</w:t>
            </w:r>
          </w:p>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к квалификационным уровням</w:t>
            </w:r>
          </w:p>
        </w:tc>
        <w:tc>
          <w:tcPr>
            <w:tcW w:w="2693" w:type="dxa"/>
            <w:tcBorders>
              <w:top w:val="single" w:sz="4" w:space="0" w:color="auto"/>
              <w:bottom w:val="single" w:sz="4" w:space="0" w:color="auto"/>
            </w:tcBorders>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Квалификационная категория</w:t>
            </w:r>
          </w:p>
        </w:tc>
        <w:tc>
          <w:tcPr>
            <w:tcW w:w="1701" w:type="dxa"/>
            <w:gridSpan w:val="2"/>
            <w:tcBorders>
              <w:top w:val="single" w:sz="4" w:space="0" w:color="auto"/>
              <w:bottom w:val="single" w:sz="4" w:space="0" w:color="auto"/>
            </w:tcBorders>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Должностной оклад, рублей</w:t>
            </w:r>
          </w:p>
        </w:tc>
      </w:tr>
      <w:tr w:rsidR="00433732" w:rsidRPr="006456A1" w:rsidTr="004511F7">
        <w:trPr>
          <w:cantSplit/>
        </w:trPr>
        <w:tc>
          <w:tcPr>
            <w:tcW w:w="567" w:type="dxa"/>
            <w:tcBorders>
              <w:top w:val="single" w:sz="4" w:space="0" w:color="auto"/>
              <w:bottom w:val="single" w:sz="4" w:space="0" w:color="auto"/>
            </w:tcBorders>
          </w:tcPr>
          <w:p w:rsidR="00433732" w:rsidRPr="006456A1" w:rsidRDefault="00433732" w:rsidP="009B7432">
            <w:pPr>
              <w:jc w:val="center"/>
              <w:rPr>
                <w:color w:val="000000" w:themeColor="text1"/>
                <w:sz w:val="24"/>
                <w:szCs w:val="24"/>
              </w:rPr>
            </w:pPr>
            <w:r w:rsidRPr="006456A1">
              <w:rPr>
                <w:color w:val="000000" w:themeColor="text1"/>
                <w:sz w:val="24"/>
                <w:szCs w:val="24"/>
              </w:rPr>
              <w:t>1</w:t>
            </w:r>
          </w:p>
        </w:tc>
        <w:tc>
          <w:tcPr>
            <w:tcW w:w="4678" w:type="dxa"/>
            <w:gridSpan w:val="2"/>
            <w:tcBorders>
              <w:top w:val="single" w:sz="4" w:space="0" w:color="auto"/>
              <w:bottom w:val="single" w:sz="4" w:space="0" w:color="auto"/>
            </w:tcBorders>
          </w:tcPr>
          <w:p w:rsidR="00433732" w:rsidRPr="006456A1" w:rsidRDefault="00433732" w:rsidP="009B7432">
            <w:pPr>
              <w:jc w:val="both"/>
              <w:rPr>
                <w:color w:val="000000" w:themeColor="text1"/>
                <w:sz w:val="24"/>
                <w:szCs w:val="24"/>
              </w:rPr>
            </w:pPr>
            <w:r w:rsidRPr="006456A1">
              <w:rPr>
                <w:color w:val="000000" w:themeColor="text1"/>
                <w:sz w:val="24"/>
                <w:szCs w:val="24"/>
              </w:rPr>
              <w:t>Аккомпаниатор</w:t>
            </w:r>
          </w:p>
        </w:tc>
        <w:tc>
          <w:tcPr>
            <w:tcW w:w="2693" w:type="dxa"/>
            <w:tcBorders>
              <w:top w:val="single" w:sz="4" w:space="0" w:color="auto"/>
              <w:bottom w:val="single" w:sz="4" w:space="0" w:color="auto"/>
            </w:tcBorders>
          </w:tcPr>
          <w:p w:rsidR="00433732" w:rsidRPr="006456A1" w:rsidRDefault="00433732" w:rsidP="009B7432">
            <w:pPr>
              <w:rPr>
                <w:color w:val="000000" w:themeColor="text1"/>
                <w:sz w:val="24"/>
                <w:szCs w:val="24"/>
              </w:rPr>
            </w:pPr>
          </w:p>
        </w:tc>
        <w:tc>
          <w:tcPr>
            <w:tcW w:w="1701" w:type="dxa"/>
            <w:gridSpan w:val="2"/>
            <w:tcBorders>
              <w:top w:val="single" w:sz="4" w:space="0" w:color="auto"/>
              <w:bottom w:val="single" w:sz="4" w:space="0" w:color="auto"/>
            </w:tcBorders>
          </w:tcPr>
          <w:p w:rsidR="00433732" w:rsidRPr="006456A1" w:rsidRDefault="00433732" w:rsidP="009B7432">
            <w:pPr>
              <w:jc w:val="right"/>
              <w:rPr>
                <w:color w:val="000000" w:themeColor="text1"/>
                <w:sz w:val="24"/>
                <w:szCs w:val="24"/>
              </w:rPr>
            </w:pPr>
            <w:r w:rsidRPr="006456A1">
              <w:rPr>
                <w:color w:val="000000" w:themeColor="text1"/>
                <w:sz w:val="24"/>
                <w:szCs w:val="24"/>
              </w:rPr>
              <w:t>10 450</w:t>
            </w:r>
          </w:p>
        </w:tc>
      </w:tr>
      <w:tr w:rsidR="00433732" w:rsidRPr="009B7432" w:rsidTr="004511F7">
        <w:trPr>
          <w:cantSplit/>
        </w:trPr>
        <w:tc>
          <w:tcPr>
            <w:tcW w:w="567" w:type="dxa"/>
            <w:vMerge w:val="restart"/>
          </w:tcPr>
          <w:p w:rsidR="00433732" w:rsidRPr="009B7432" w:rsidRDefault="00433732" w:rsidP="009B7432">
            <w:pPr>
              <w:jc w:val="center"/>
              <w:rPr>
                <w:color w:val="000000" w:themeColor="text1"/>
                <w:sz w:val="24"/>
                <w:szCs w:val="24"/>
              </w:rPr>
            </w:pPr>
            <w:r w:rsidRPr="009B7432">
              <w:rPr>
                <w:color w:val="000000" w:themeColor="text1"/>
                <w:sz w:val="24"/>
                <w:szCs w:val="24"/>
              </w:rPr>
              <w:t>2</w:t>
            </w:r>
          </w:p>
        </w:tc>
        <w:tc>
          <w:tcPr>
            <w:tcW w:w="4678" w:type="dxa"/>
            <w:gridSpan w:val="2"/>
            <w:vMerge w:val="restart"/>
          </w:tcPr>
          <w:p w:rsidR="00433732" w:rsidRPr="009B7432" w:rsidRDefault="00433732" w:rsidP="009B7432">
            <w:pPr>
              <w:jc w:val="both"/>
              <w:rPr>
                <w:color w:val="000000" w:themeColor="text1"/>
                <w:sz w:val="24"/>
                <w:szCs w:val="24"/>
              </w:rPr>
            </w:pPr>
            <w:r w:rsidRPr="009B7432">
              <w:rPr>
                <w:color w:val="000000" w:themeColor="text1"/>
                <w:sz w:val="24"/>
                <w:szCs w:val="24"/>
              </w:rPr>
              <w:t>Культорганизатор</w:t>
            </w:r>
          </w:p>
        </w:tc>
        <w:tc>
          <w:tcPr>
            <w:tcW w:w="2693" w:type="dxa"/>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t>без категории</w:t>
            </w:r>
          </w:p>
        </w:tc>
        <w:tc>
          <w:tcPr>
            <w:tcW w:w="1701" w:type="dxa"/>
            <w:gridSpan w:val="2"/>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10 450</w:t>
            </w:r>
          </w:p>
        </w:tc>
      </w:tr>
      <w:tr w:rsidR="00433732" w:rsidRPr="009B7432" w:rsidTr="004511F7">
        <w:trPr>
          <w:cantSplit/>
        </w:trPr>
        <w:tc>
          <w:tcPr>
            <w:tcW w:w="567" w:type="dxa"/>
            <w:vMerge/>
          </w:tcPr>
          <w:p w:rsidR="00433732" w:rsidRPr="009B7432" w:rsidRDefault="00433732" w:rsidP="009B7432">
            <w:pPr>
              <w:jc w:val="center"/>
              <w:rPr>
                <w:color w:val="000000" w:themeColor="text1"/>
                <w:sz w:val="24"/>
                <w:szCs w:val="24"/>
              </w:rPr>
            </w:pPr>
          </w:p>
        </w:tc>
        <w:tc>
          <w:tcPr>
            <w:tcW w:w="4678" w:type="dxa"/>
            <w:gridSpan w:val="2"/>
            <w:vMerge/>
          </w:tcPr>
          <w:p w:rsidR="00433732" w:rsidRPr="009B7432" w:rsidRDefault="00433732" w:rsidP="009B7432">
            <w:pPr>
              <w:autoSpaceDE w:val="0"/>
              <w:autoSpaceDN w:val="0"/>
              <w:adjustRightInd w:val="0"/>
              <w:jc w:val="both"/>
              <w:outlineLvl w:val="4"/>
              <w:rPr>
                <w:color w:val="000000" w:themeColor="text1"/>
                <w:sz w:val="24"/>
                <w:szCs w:val="24"/>
              </w:rPr>
            </w:pPr>
          </w:p>
        </w:tc>
        <w:tc>
          <w:tcPr>
            <w:tcW w:w="2693" w:type="dxa"/>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t>2 категория</w:t>
            </w:r>
          </w:p>
        </w:tc>
        <w:tc>
          <w:tcPr>
            <w:tcW w:w="1701" w:type="dxa"/>
            <w:gridSpan w:val="2"/>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10 780</w:t>
            </w:r>
          </w:p>
        </w:tc>
      </w:tr>
      <w:tr w:rsidR="00433732" w:rsidRPr="009B7432" w:rsidTr="004511F7">
        <w:trPr>
          <w:cantSplit/>
        </w:trPr>
        <w:tc>
          <w:tcPr>
            <w:tcW w:w="567" w:type="dxa"/>
            <w:vMerge/>
          </w:tcPr>
          <w:p w:rsidR="00433732" w:rsidRPr="009B7432" w:rsidRDefault="00433732" w:rsidP="009B7432">
            <w:pPr>
              <w:jc w:val="center"/>
              <w:rPr>
                <w:color w:val="000000" w:themeColor="text1"/>
                <w:sz w:val="24"/>
                <w:szCs w:val="24"/>
              </w:rPr>
            </w:pPr>
          </w:p>
        </w:tc>
        <w:tc>
          <w:tcPr>
            <w:tcW w:w="4678" w:type="dxa"/>
            <w:gridSpan w:val="2"/>
            <w:vMerge/>
          </w:tcPr>
          <w:p w:rsidR="00433732" w:rsidRPr="009B7432" w:rsidRDefault="00433732" w:rsidP="009B7432">
            <w:pPr>
              <w:autoSpaceDE w:val="0"/>
              <w:autoSpaceDN w:val="0"/>
              <w:adjustRightInd w:val="0"/>
              <w:jc w:val="both"/>
              <w:outlineLvl w:val="4"/>
              <w:rPr>
                <w:color w:val="000000" w:themeColor="text1"/>
                <w:sz w:val="24"/>
                <w:szCs w:val="24"/>
              </w:rPr>
            </w:pPr>
          </w:p>
        </w:tc>
        <w:tc>
          <w:tcPr>
            <w:tcW w:w="2693" w:type="dxa"/>
          </w:tcPr>
          <w:p w:rsidR="00433732" w:rsidRPr="009B7432" w:rsidRDefault="00433732" w:rsidP="009B7432">
            <w:pPr>
              <w:pStyle w:val="afe"/>
              <w:jc w:val="center"/>
              <w:rPr>
                <w:rFonts w:ascii="Times New Roman" w:hAnsi="Times New Roman" w:cs="Times New Roman"/>
                <w:color w:val="000000" w:themeColor="text1"/>
              </w:rPr>
            </w:pPr>
            <w:r w:rsidRPr="009B7432">
              <w:rPr>
                <w:rFonts w:ascii="Times New Roman" w:hAnsi="Times New Roman" w:cs="Times New Roman"/>
                <w:color w:val="000000" w:themeColor="text1"/>
              </w:rPr>
              <w:t>1 категория</w:t>
            </w:r>
          </w:p>
        </w:tc>
        <w:tc>
          <w:tcPr>
            <w:tcW w:w="1701" w:type="dxa"/>
            <w:gridSpan w:val="2"/>
            <w:vAlign w:val="bottom"/>
          </w:tcPr>
          <w:p w:rsidR="00433732" w:rsidRPr="009B7432" w:rsidRDefault="00433732" w:rsidP="009B7432">
            <w:pPr>
              <w:jc w:val="right"/>
              <w:rPr>
                <w:color w:val="000000" w:themeColor="text1"/>
                <w:sz w:val="24"/>
                <w:szCs w:val="24"/>
              </w:rPr>
            </w:pPr>
            <w:r w:rsidRPr="009B7432">
              <w:rPr>
                <w:color w:val="000000" w:themeColor="text1"/>
                <w:sz w:val="24"/>
                <w:szCs w:val="24"/>
              </w:rPr>
              <w:t>11 220</w:t>
            </w:r>
          </w:p>
        </w:tc>
      </w:tr>
    </w:tbl>
    <w:p w:rsidR="00433732" w:rsidRPr="009B7432" w:rsidRDefault="00433732" w:rsidP="009B7432">
      <w:pPr>
        <w:jc w:val="both"/>
        <w:rPr>
          <w:color w:val="000000" w:themeColor="text1"/>
          <w:sz w:val="24"/>
          <w:szCs w:val="24"/>
          <w:lang w:val="en-US"/>
        </w:rPr>
      </w:pPr>
    </w:p>
    <w:p w:rsidR="00433732" w:rsidRPr="006456A1" w:rsidRDefault="000A44D1" w:rsidP="009B7432">
      <w:pPr>
        <w:pStyle w:val="af5"/>
        <w:spacing w:after="0" w:line="240" w:lineRule="auto"/>
        <w:ind w:left="0" w:firstLine="709"/>
        <w:jc w:val="both"/>
        <w:rPr>
          <w:rFonts w:ascii="Times New Roman" w:eastAsia="Times New Roman" w:hAnsi="Times New Roman"/>
          <w:color w:val="000000" w:themeColor="text1"/>
          <w:sz w:val="24"/>
          <w:szCs w:val="24"/>
          <w:lang w:eastAsia="ar-SA"/>
        </w:rPr>
      </w:pPr>
      <w:r w:rsidRPr="006456A1">
        <w:rPr>
          <w:rFonts w:ascii="Times New Roman" w:eastAsia="Times New Roman" w:hAnsi="Times New Roman"/>
          <w:b/>
          <w:color w:val="000000" w:themeColor="text1"/>
          <w:sz w:val="24"/>
          <w:szCs w:val="24"/>
          <w:lang w:eastAsia="ar-SA"/>
        </w:rPr>
        <w:t>2.4.3</w:t>
      </w:r>
      <w:r w:rsidR="00433732" w:rsidRPr="006456A1">
        <w:rPr>
          <w:rFonts w:ascii="Times New Roman" w:eastAsia="Times New Roman" w:hAnsi="Times New Roman"/>
          <w:b/>
          <w:color w:val="000000" w:themeColor="text1"/>
          <w:sz w:val="24"/>
          <w:szCs w:val="24"/>
          <w:lang w:eastAsia="ar-SA"/>
        </w:rPr>
        <w:t>.</w:t>
      </w:r>
      <w:r w:rsidR="00433732" w:rsidRPr="006456A1">
        <w:rPr>
          <w:rFonts w:ascii="Times New Roman" w:hAnsi="Times New Roman"/>
          <w:color w:val="000000" w:themeColor="text1"/>
          <w:sz w:val="24"/>
          <w:szCs w:val="24"/>
        </w:rPr>
        <w:t> </w:t>
      </w:r>
      <w:r w:rsidR="00433732" w:rsidRPr="006456A1">
        <w:rPr>
          <w:rFonts w:ascii="Times New Roman" w:eastAsia="Times New Roman" w:hAnsi="Times New Roman"/>
          <w:color w:val="000000" w:themeColor="text1"/>
          <w:sz w:val="24"/>
          <w:szCs w:val="24"/>
          <w:lang w:eastAsia="ar-SA"/>
        </w:rPr>
        <w:t>Размеры должностных окладов по профессиональной квалификационной группе «Должности технических исполнителей и артистов вспомогательного состава»: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8"/>
        <w:gridCol w:w="1701"/>
      </w:tblGrid>
      <w:tr w:rsidR="00433732" w:rsidRPr="006456A1" w:rsidTr="004511F7">
        <w:tc>
          <w:tcPr>
            <w:tcW w:w="7938" w:type="dxa"/>
            <w:vAlign w:val="center"/>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Должности, отнесенные</w:t>
            </w:r>
          </w:p>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к квалификационным уровням</w:t>
            </w:r>
          </w:p>
        </w:tc>
        <w:tc>
          <w:tcPr>
            <w:tcW w:w="1701"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Должностной оклад, рублей</w:t>
            </w:r>
          </w:p>
        </w:tc>
      </w:tr>
      <w:tr w:rsidR="00433732" w:rsidRPr="006456A1" w:rsidTr="004511F7">
        <w:trPr>
          <w:trHeight w:val="294"/>
        </w:trPr>
        <w:tc>
          <w:tcPr>
            <w:tcW w:w="7938" w:type="dxa"/>
          </w:tcPr>
          <w:p w:rsidR="00433732" w:rsidRPr="006456A1" w:rsidRDefault="00433732" w:rsidP="009B7432">
            <w:pPr>
              <w:jc w:val="both"/>
              <w:rPr>
                <w:color w:val="000000" w:themeColor="text1"/>
                <w:sz w:val="24"/>
                <w:szCs w:val="24"/>
              </w:rPr>
            </w:pPr>
            <w:r w:rsidRPr="006456A1">
              <w:rPr>
                <w:color w:val="000000" w:themeColor="text1"/>
                <w:sz w:val="24"/>
                <w:szCs w:val="24"/>
              </w:rPr>
              <w:t xml:space="preserve">Музейный смотритель </w:t>
            </w:r>
          </w:p>
        </w:tc>
        <w:tc>
          <w:tcPr>
            <w:tcW w:w="1701" w:type="dxa"/>
            <w:vAlign w:val="bottom"/>
          </w:tcPr>
          <w:p w:rsidR="00433732" w:rsidRPr="006456A1" w:rsidRDefault="00433732" w:rsidP="009B7432">
            <w:pPr>
              <w:jc w:val="right"/>
              <w:rPr>
                <w:strike/>
                <w:color w:val="000000" w:themeColor="text1"/>
                <w:sz w:val="24"/>
                <w:szCs w:val="24"/>
              </w:rPr>
            </w:pPr>
            <w:r w:rsidRPr="006456A1">
              <w:rPr>
                <w:color w:val="000000" w:themeColor="text1"/>
                <w:sz w:val="24"/>
                <w:szCs w:val="24"/>
              </w:rPr>
              <w:t>9 790</w:t>
            </w:r>
          </w:p>
        </w:tc>
      </w:tr>
    </w:tbl>
    <w:p w:rsidR="00433732" w:rsidRPr="006456A1" w:rsidRDefault="00433732" w:rsidP="009B7432">
      <w:pPr>
        <w:pStyle w:val="ConsPlusTitle"/>
        <w:numPr>
          <w:ilvl w:val="1"/>
          <w:numId w:val="16"/>
        </w:numPr>
        <w:ind w:left="0" w:firstLine="709"/>
        <w:jc w:val="both"/>
        <w:outlineLvl w:val="0"/>
        <w:rPr>
          <w:rFonts w:ascii="Times New Roman" w:hAnsi="Times New Roman" w:cs="Times New Roman"/>
          <w:b w:val="0"/>
          <w:noProof/>
          <w:color w:val="000000" w:themeColor="text1"/>
          <w:sz w:val="24"/>
          <w:szCs w:val="24"/>
        </w:rPr>
      </w:pPr>
      <w:r w:rsidRPr="006456A1">
        <w:rPr>
          <w:rFonts w:ascii="Times New Roman" w:hAnsi="Times New Roman" w:cs="Times New Roman"/>
          <w:b w:val="0"/>
          <w:noProof/>
          <w:color w:val="000000" w:themeColor="text1"/>
          <w:sz w:val="24"/>
          <w:szCs w:val="24"/>
        </w:rPr>
        <w:t>Размеры должностных окладов работников здравоохранения (утв. приказом Минздравсоцразвития Росийской Федерации от 06 августа 2007 г. № 526):</w:t>
      </w:r>
    </w:p>
    <w:p w:rsidR="00433732" w:rsidRPr="006456A1" w:rsidRDefault="00433732" w:rsidP="009B7432">
      <w:pPr>
        <w:numPr>
          <w:ilvl w:val="2"/>
          <w:numId w:val="16"/>
        </w:numPr>
        <w:ind w:left="0" w:firstLine="709"/>
        <w:jc w:val="both"/>
        <w:rPr>
          <w:color w:val="000000" w:themeColor="text1"/>
          <w:sz w:val="24"/>
          <w:szCs w:val="24"/>
        </w:rPr>
      </w:pPr>
      <w:r w:rsidRPr="006456A1">
        <w:rPr>
          <w:color w:val="000000" w:themeColor="text1"/>
          <w:sz w:val="24"/>
          <w:szCs w:val="24"/>
        </w:rPr>
        <w:t>Размеры должностных окладов</w:t>
      </w:r>
      <w:r w:rsidRPr="006456A1">
        <w:rPr>
          <w:noProof/>
          <w:color w:val="000000" w:themeColor="text1"/>
          <w:sz w:val="24"/>
          <w:szCs w:val="24"/>
        </w:rPr>
        <w:t xml:space="preserve"> </w:t>
      </w:r>
      <w:r w:rsidRPr="006456A1">
        <w:rPr>
          <w:color w:val="000000" w:themeColor="text1"/>
          <w:sz w:val="24"/>
          <w:szCs w:val="24"/>
        </w:rPr>
        <w:t>Профессиональная квалификационная группа «Средний медицинский и фармацевтический персонал»:</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701"/>
      </w:tblGrid>
      <w:tr w:rsidR="00433732" w:rsidRPr="006456A1" w:rsidTr="004511F7">
        <w:trPr>
          <w:tblHeader/>
        </w:trPr>
        <w:tc>
          <w:tcPr>
            <w:tcW w:w="567"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 п/п</w:t>
            </w:r>
          </w:p>
        </w:tc>
        <w:tc>
          <w:tcPr>
            <w:tcW w:w="7371" w:type="dxa"/>
            <w:vAlign w:val="center"/>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Должности, отнесенные к квалификационным уровням</w:t>
            </w:r>
          </w:p>
        </w:tc>
        <w:tc>
          <w:tcPr>
            <w:tcW w:w="1701"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Должностной оклад, рублей</w:t>
            </w:r>
          </w:p>
        </w:tc>
      </w:tr>
      <w:tr w:rsidR="00433732" w:rsidRPr="006456A1" w:rsidTr="004511F7">
        <w:tc>
          <w:tcPr>
            <w:tcW w:w="567"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p>
        </w:tc>
        <w:tc>
          <w:tcPr>
            <w:tcW w:w="7371" w:type="dxa"/>
            <w:vAlign w:val="center"/>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noProof/>
                <w:color w:val="000000" w:themeColor="text1"/>
                <w:sz w:val="24"/>
                <w:szCs w:val="24"/>
              </w:rPr>
              <w:t>2 квалификационный уровень</w:t>
            </w:r>
          </w:p>
        </w:tc>
        <w:tc>
          <w:tcPr>
            <w:tcW w:w="1701"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p>
        </w:tc>
      </w:tr>
      <w:tr w:rsidR="00433732" w:rsidRPr="006456A1" w:rsidTr="004511F7">
        <w:tc>
          <w:tcPr>
            <w:tcW w:w="567"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1</w:t>
            </w:r>
          </w:p>
        </w:tc>
        <w:tc>
          <w:tcPr>
            <w:tcW w:w="7371" w:type="dxa"/>
            <w:vAlign w:val="center"/>
          </w:tcPr>
          <w:p w:rsidR="00433732" w:rsidRPr="006456A1" w:rsidRDefault="00433732" w:rsidP="009B7432">
            <w:pPr>
              <w:pStyle w:val="ConsPlusNormal"/>
              <w:widowControl/>
              <w:ind w:firstLine="0"/>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Медицинская сестра диетическая</w:t>
            </w:r>
          </w:p>
        </w:tc>
        <w:tc>
          <w:tcPr>
            <w:tcW w:w="1701" w:type="dxa"/>
          </w:tcPr>
          <w:p w:rsidR="00433732" w:rsidRPr="006456A1" w:rsidRDefault="00433732" w:rsidP="009B7432">
            <w:pPr>
              <w:jc w:val="right"/>
              <w:rPr>
                <w:color w:val="000000" w:themeColor="text1"/>
                <w:sz w:val="24"/>
                <w:szCs w:val="24"/>
              </w:rPr>
            </w:pPr>
            <w:r w:rsidRPr="006456A1">
              <w:rPr>
                <w:color w:val="000000" w:themeColor="text1"/>
                <w:sz w:val="24"/>
                <w:szCs w:val="24"/>
              </w:rPr>
              <w:t>13 970</w:t>
            </w:r>
          </w:p>
        </w:tc>
      </w:tr>
      <w:tr w:rsidR="00433732" w:rsidRPr="006456A1" w:rsidTr="004511F7">
        <w:tc>
          <w:tcPr>
            <w:tcW w:w="567"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p>
        </w:tc>
        <w:tc>
          <w:tcPr>
            <w:tcW w:w="7371" w:type="dxa"/>
            <w:vAlign w:val="center"/>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noProof/>
                <w:color w:val="000000" w:themeColor="text1"/>
                <w:sz w:val="24"/>
                <w:szCs w:val="24"/>
              </w:rPr>
              <w:t>3 квалификационный уровень</w:t>
            </w:r>
          </w:p>
        </w:tc>
        <w:tc>
          <w:tcPr>
            <w:tcW w:w="1701" w:type="dxa"/>
            <w:vAlign w:val="bottom"/>
          </w:tcPr>
          <w:p w:rsidR="00433732" w:rsidRPr="006456A1" w:rsidRDefault="00433732" w:rsidP="009B7432">
            <w:pPr>
              <w:pStyle w:val="ConsPlusNormal"/>
              <w:widowControl/>
              <w:ind w:firstLine="0"/>
              <w:jc w:val="right"/>
              <w:rPr>
                <w:rFonts w:ascii="Times New Roman" w:hAnsi="Times New Roman" w:cs="Times New Roman"/>
                <w:color w:val="000000" w:themeColor="text1"/>
                <w:sz w:val="24"/>
                <w:szCs w:val="24"/>
              </w:rPr>
            </w:pPr>
          </w:p>
        </w:tc>
      </w:tr>
      <w:tr w:rsidR="00433732" w:rsidRPr="006456A1" w:rsidTr="004511F7">
        <w:tc>
          <w:tcPr>
            <w:tcW w:w="567"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2</w:t>
            </w:r>
          </w:p>
        </w:tc>
        <w:tc>
          <w:tcPr>
            <w:tcW w:w="7371" w:type="dxa"/>
            <w:vAlign w:val="center"/>
          </w:tcPr>
          <w:p w:rsidR="00433732" w:rsidRPr="006456A1" w:rsidRDefault="00433732" w:rsidP="009B7432">
            <w:pPr>
              <w:pStyle w:val="ConsPlusNormal"/>
              <w:widowControl/>
              <w:ind w:firstLine="0"/>
              <w:rPr>
                <w:rFonts w:ascii="Times New Roman" w:hAnsi="Times New Roman" w:cs="Times New Roman"/>
                <w:color w:val="000000" w:themeColor="text1"/>
                <w:sz w:val="24"/>
                <w:szCs w:val="24"/>
              </w:rPr>
            </w:pPr>
            <w:r w:rsidRPr="006456A1">
              <w:rPr>
                <w:rFonts w:ascii="Times New Roman" w:hAnsi="Times New Roman" w:cs="Times New Roman"/>
                <w:noProof/>
                <w:color w:val="000000" w:themeColor="text1"/>
                <w:sz w:val="24"/>
                <w:szCs w:val="24"/>
              </w:rPr>
              <w:t>Медицинская сестра, медицинская сестра</w:t>
            </w:r>
            <w:r w:rsidRPr="006456A1">
              <w:rPr>
                <w:rFonts w:ascii="Times New Roman" w:hAnsi="Times New Roman" w:cs="Times New Roman"/>
                <w:color w:val="000000" w:themeColor="text1"/>
                <w:sz w:val="24"/>
                <w:szCs w:val="24"/>
              </w:rPr>
              <w:t xml:space="preserve"> по массажу,</w:t>
            </w:r>
            <w:r w:rsidRPr="006456A1">
              <w:rPr>
                <w:rFonts w:ascii="Times New Roman" w:hAnsi="Times New Roman" w:cs="Times New Roman"/>
                <w:noProof/>
                <w:color w:val="000000" w:themeColor="text1"/>
                <w:sz w:val="24"/>
                <w:szCs w:val="24"/>
              </w:rPr>
              <w:t xml:space="preserve"> медицинская сестра</w:t>
            </w:r>
            <w:r w:rsidRPr="006456A1">
              <w:rPr>
                <w:rFonts w:ascii="Times New Roman" w:hAnsi="Times New Roman" w:cs="Times New Roman"/>
                <w:color w:val="000000" w:themeColor="text1"/>
                <w:sz w:val="24"/>
                <w:szCs w:val="24"/>
              </w:rPr>
              <w:t xml:space="preserve"> по физиотерапии</w:t>
            </w:r>
          </w:p>
        </w:tc>
        <w:tc>
          <w:tcPr>
            <w:tcW w:w="1701" w:type="dxa"/>
            <w:vAlign w:val="bottom"/>
          </w:tcPr>
          <w:p w:rsidR="00433732" w:rsidRPr="006456A1" w:rsidRDefault="00433732" w:rsidP="009B7432">
            <w:pPr>
              <w:jc w:val="right"/>
              <w:rPr>
                <w:color w:val="000000" w:themeColor="text1"/>
                <w:sz w:val="24"/>
                <w:szCs w:val="24"/>
              </w:rPr>
            </w:pPr>
            <w:r w:rsidRPr="006456A1">
              <w:rPr>
                <w:color w:val="000000" w:themeColor="text1"/>
                <w:sz w:val="24"/>
                <w:szCs w:val="24"/>
              </w:rPr>
              <w:t>15 620</w:t>
            </w:r>
          </w:p>
        </w:tc>
      </w:tr>
      <w:tr w:rsidR="00433732" w:rsidRPr="006456A1" w:rsidTr="004511F7">
        <w:tc>
          <w:tcPr>
            <w:tcW w:w="567"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p>
        </w:tc>
        <w:tc>
          <w:tcPr>
            <w:tcW w:w="7371" w:type="dxa"/>
            <w:vAlign w:val="center"/>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noProof/>
                <w:color w:val="000000" w:themeColor="text1"/>
                <w:sz w:val="24"/>
                <w:szCs w:val="24"/>
              </w:rPr>
              <w:t>4 квалификационный уровень</w:t>
            </w:r>
          </w:p>
        </w:tc>
        <w:tc>
          <w:tcPr>
            <w:tcW w:w="1701" w:type="dxa"/>
            <w:vAlign w:val="bottom"/>
          </w:tcPr>
          <w:p w:rsidR="00433732" w:rsidRPr="006456A1" w:rsidRDefault="00433732" w:rsidP="009B7432">
            <w:pPr>
              <w:pStyle w:val="ConsPlusNormal"/>
              <w:widowControl/>
              <w:ind w:firstLine="0"/>
              <w:jc w:val="right"/>
              <w:rPr>
                <w:rFonts w:ascii="Times New Roman" w:hAnsi="Times New Roman" w:cs="Times New Roman"/>
                <w:color w:val="000000" w:themeColor="text1"/>
                <w:sz w:val="24"/>
                <w:szCs w:val="24"/>
              </w:rPr>
            </w:pPr>
          </w:p>
        </w:tc>
      </w:tr>
      <w:tr w:rsidR="00433732" w:rsidRPr="006456A1" w:rsidTr="004511F7">
        <w:tc>
          <w:tcPr>
            <w:tcW w:w="567" w:type="dxa"/>
          </w:tcPr>
          <w:p w:rsidR="00433732" w:rsidRPr="006456A1" w:rsidRDefault="00433732" w:rsidP="009B7432">
            <w:pPr>
              <w:pStyle w:val="ConsPlusNormal"/>
              <w:widowControl/>
              <w:ind w:firstLine="0"/>
              <w:jc w:val="both"/>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 xml:space="preserve">  3</w:t>
            </w:r>
          </w:p>
        </w:tc>
        <w:tc>
          <w:tcPr>
            <w:tcW w:w="7371" w:type="dxa"/>
            <w:vAlign w:val="center"/>
          </w:tcPr>
          <w:p w:rsidR="00433732" w:rsidRPr="006456A1" w:rsidRDefault="00433732" w:rsidP="009B7432">
            <w:pPr>
              <w:pStyle w:val="ConsPlusNormal"/>
              <w:widowControl/>
              <w:ind w:firstLine="0"/>
              <w:rPr>
                <w:rFonts w:ascii="Times New Roman" w:hAnsi="Times New Roman" w:cs="Times New Roman"/>
                <w:color w:val="000000" w:themeColor="text1"/>
                <w:sz w:val="24"/>
                <w:szCs w:val="24"/>
              </w:rPr>
            </w:pPr>
            <w:r w:rsidRPr="006456A1">
              <w:rPr>
                <w:rFonts w:ascii="Times New Roman" w:hAnsi="Times New Roman" w:cs="Times New Roman"/>
                <w:noProof/>
                <w:color w:val="000000" w:themeColor="text1"/>
                <w:sz w:val="24"/>
                <w:szCs w:val="24"/>
              </w:rPr>
              <w:t xml:space="preserve">Фельдшер </w:t>
            </w:r>
          </w:p>
        </w:tc>
        <w:tc>
          <w:tcPr>
            <w:tcW w:w="1701" w:type="dxa"/>
            <w:vAlign w:val="bottom"/>
          </w:tcPr>
          <w:p w:rsidR="00433732" w:rsidRPr="006456A1" w:rsidRDefault="00433732" w:rsidP="009B7432">
            <w:pPr>
              <w:jc w:val="right"/>
              <w:rPr>
                <w:color w:val="000000" w:themeColor="text1"/>
                <w:sz w:val="24"/>
                <w:szCs w:val="24"/>
              </w:rPr>
            </w:pPr>
            <w:r w:rsidRPr="006456A1">
              <w:rPr>
                <w:color w:val="000000" w:themeColor="text1"/>
                <w:sz w:val="24"/>
                <w:szCs w:val="24"/>
              </w:rPr>
              <w:t>17 270</w:t>
            </w:r>
          </w:p>
        </w:tc>
      </w:tr>
      <w:tr w:rsidR="00433732" w:rsidRPr="006456A1" w:rsidTr="004511F7">
        <w:trPr>
          <w:trHeight w:val="347"/>
        </w:trPr>
        <w:tc>
          <w:tcPr>
            <w:tcW w:w="567" w:type="dxa"/>
          </w:tcPr>
          <w:p w:rsidR="00433732" w:rsidRPr="006456A1" w:rsidRDefault="00433732" w:rsidP="009B7432">
            <w:pPr>
              <w:pStyle w:val="ConsPlusNormal"/>
              <w:widowControl/>
              <w:ind w:firstLine="0"/>
              <w:rPr>
                <w:rFonts w:ascii="Times New Roman" w:hAnsi="Times New Roman" w:cs="Times New Roman"/>
                <w:color w:val="000000" w:themeColor="text1"/>
                <w:sz w:val="24"/>
                <w:szCs w:val="24"/>
              </w:rPr>
            </w:pPr>
          </w:p>
        </w:tc>
        <w:tc>
          <w:tcPr>
            <w:tcW w:w="7371" w:type="dxa"/>
            <w:vAlign w:val="center"/>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noProof/>
                <w:color w:val="000000" w:themeColor="text1"/>
                <w:sz w:val="24"/>
                <w:szCs w:val="24"/>
              </w:rPr>
              <w:t>5 квалификационный уровень</w:t>
            </w:r>
          </w:p>
        </w:tc>
        <w:tc>
          <w:tcPr>
            <w:tcW w:w="1701" w:type="dxa"/>
            <w:vAlign w:val="bottom"/>
          </w:tcPr>
          <w:p w:rsidR="00433732" w:rsidRPr="006456A1" w:rsidRDefault="00433732" w:rsidP="009B7432">
            <w:pPr>
              <w:pStyle w:val="ConsPlusNormal"/>
              <w:widowControl/>
              <w:ind w:firstLine="0"/>
              <w:jc w:val="right"/>
              <w:rPr>
                <w:rFonts w:ascii="Times New Roman" w:hAnsi="Times New Roman" w:cs="Times New Roman"/>
                <w:color w:val="000000" w:themeColor="text1"/>
                <w:sz w:val="24"/>
                <w:szCs w:val="24"/>
                <w:lang w:val="en-US"/>
              </w:rPr>
            </w:pPr>
          </w:p>
        </w:tc>
      </w:tr>
      <w:tr w:rsidR="00433732" w:rsidRPr="006456A1" w:rsidTr="004511F7">
        <w:tc>
          <w:tcPr>
            <w:tcW w:w="567" w:type="dxa"/>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4</w:t>
            </w:r>
          </w:p>
        </w:tc>
        <w:tc>
          <w:tcPr>
            <w:tcW w:w="7371" w:type="dxa"/>
            <w:vAlign w:val="center"/>
          </w:tcPr>
          <w:p w:rsidR="00433732" w:rsidRPr="006456A1" w:rsidRDefault="00433732" w:rsidP="009B7432">
            <w:pPr>
              <w:pStyle w:val="ConsPlusNormal"/>
              <w:widowControl/>
              <w:ind w:firstLine="0"/>
              <w:jc w:val="both"/>
              <w:rPr>
                <w:rFonts w:ascii="Times New Roman" w:hAnsi="Times New Roman" w:cs="Times New Roman"/>
                <w:color w:val="000000" w:themeColor="text1"/>
                <w:sz w:val="24"/>
                <w:szCs w:val="24"/>
              </w:rPr>
            </w:pPr>
            <w:r w:rsidRPr="006456A1">
              <w:rPr>
                <w:rFonts w:ascii="Times New Roman" w:hAnsi="Times New Roman" w:cs="Times New Roman"/>
                <w:noProof/>
                <w:color w:val="000000" w:themeColor="text1"/>
                <w:sz w:val="24"/>
                <w:szCs w:val="24"/>
              </w:rPr>
              <w:t>Старшая медицинская сестра</w:t>
            </w:r>
          </w:p>
        </w:tc>
        <w:tc>
          <w:tcPr>
            <w:tcW w:w="1701" w:type="dxa"/>
            <w:vAlign w:val="bottom"/>
          </w:tcPr>
          <w:p w:rsidR="00433732" w:rsidRPr="006456A1" w:rsidRDefault="00433732" w:rsidP="009B7432">
            <w:pPr>
              <w:jc w:val="right"/>
              <w:rPr>
                <w:b/>
                <w:color w:val="000000" w:themeColor="text1"/>
                <w:sz w:val="24"/>
                <w:szCs w:val="24"/>
              </w:rPr>
            </w:pPr>
            <w:r w:rsidRPr="006456A1">
              <w:rPr>
                <w:color w:val="000000" w:themeColor="text1"/>
                <w:sz w:val="24"/>
                <w:szCs w:val="24"/>
              </w:rPr>
              <w:t>18 920</w:t>
            </w:r>
          </w:p>
        </w:tc>
      </w:tr>
    </w:tbl>
    <w:p w:rsidR="00433732" w:rsidRPr="006456A1" w:rsidRDefault="00433732" w:rsidP="009B7432">
      <w:pPr>
        <w:jc w:val="both"/>
        <w:rPr>
          <w:b/>
          <w:noProof/>
          <w:color w:val="000000" w:themeColor="text1"/>
          <w:sz w:val="24"/>
          <w:szCs w:val="24"/>
        </w:rPr>
      </w:pPr>
    </w:p>
    <w:p w:rsidR="00433732" w:rsidRPr="006456A1" w:rsidRDefault="00433732" w:rsidP="009B7432">
      <w:pPr>
        <w:pStyle w:val="ConsNormal"/>
        <w:widowControl/>
        <w:numPr>
          <w:ilvl w:val="1"/>
          <w:numId w:val="16"/>
        </w:numPr>
        <w:ind w:left="0" w:firstLine="709"/>
        <w:jc w:val="both"/>
        <w:rPr>
          <w:color w:val="000000" w:themeColor="text1"/>
          <w:sz w:val="24"/>
          <w:szCs w:val="24"/>
        </w:rPr>
      </w:pPr>
      <w:r w:rsidRPr="006456A1">
        <w:rPr>
          <w:color w:val="000000" w:themeColor="text1"/>
          <w:sz w:val="24"/>
          <w:szCs w:val="24"/>
        </w:rPr>
        <w:t xml:space="preserve">Размеры должностных окладов специалистов третьего уровня, осуществляющих предоставление социальных услуг </w:t>
      </w:r>
      <w:r w:rsidRPr="006456A1">
        <w:rPr>
          <w:b/>
          <w:noProof/>
          <w:color w:val="000000" w:themeColor="text1"/>
          <w:sz w:val="24"/>
          <w:szCs w:val="24"/>
        </w:rPr>
        <w:t>(</w:t>
      </w:r>
      <w:r w:rsidRPr="006456A1">
        <w:rPr>
          <w:noProof/>
          <w:color w:val="000000" w:themeColor="text1"/>
          <w:sz w:val="24"/>
          <w:szCs w:val="24"/>
        </w:rPr>
        <w:t>утв. приказом Минздравсоцразвития РФ от 31.03.2008 № 149н):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371"/>
        <w:gridCol w:w="1701"/>
      </w:tblGrid>
      <w:tr w:rsidR="00433732" w:rsidRPr="006456A1" w:rsidTr="004511F7">
        <w:tc>
          <w:tcPr>
            <w:tcW w:w="567"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jc w:val="center"/>
              <w:rPr>
                <w:bCs/>
                <w:color w:val="000000" w:themeColor="text1"/>
                <w:sz w:val="24"/>
                <w:szCs w:val="24"/>
              </w:rPr>
            </w:pPr>
            <w:r w:rsidRPr="006456A1">
              <w:rPr>
                <w:bCs/>
                <w:color w:val="000000" w:themeColor="text1"/>
                <w:sz w:val="24"/>
                <w:szCs w:val="24"/>
              </w:rPr>
              <w:t>№ п/п</w:t>
            </w:r>
          </w:p>
        </w:tc>
        <w:tc>
          <w:tcPr>
            <w:tcW w:w="7371" w:type="dxa"/>
            <w:tcBorders>
              <w:top w:val="single" w:sz="4" w:space="0" w:color="auto"/>
              <w:left w:val="single" w:sz="4" w:space="0" w:color="auto"/>
              <w:bottom w:val="single" w:sz="4" w:space="0" w:color="auto"/>
              <w:right w:val="single" w:sz="4" w:space="0" w:color="auto"/>
            </w:tcBorders>
            <w:vAlign w:val="center"/>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Должности, отнесенные к квалификационным уровням</w:t>
            </w:r>
          </w:p>
        </w:tc>
        <w:tc>
          <w:tcPr>
            <w:tcW w:w="1701" w:type="dxa"/>
            <w:tcBorders>
              <w:top w:val="single" w:sz="4" w:space="0" w:color="auto"/>
              <w:left w:val="single" w:sz="4" w:space="0" w:color="auto"/>
              <w:bottom w:val="single" w:sz="4" w:space="0" w:color="auto"/>
              <w:right w:val="single" w:sz="4" w:space="0" w:color="auto"/>
            </w:tcBorders>
          </w:tcPr>
          <w:p w:rsidR="00433732" w:rsidRPr="006456A1" w:rsidRDefault="00433732" w:rsidP="009B7432">
            <w:pPr>
              <w:pStyle w:val="ConsPlusNormal"/>
              <w:widowControl/>
              <w:ind w:firstLine="0"/>
              <w:jc w:val="center"/>
              <w:rPr>
                <w:rFonts w:ascii="Times New Roman" w:hAnsi="Times New Roman" w:cs="Times New Roman"/>
                <w:color w:val="000000" w:themeColor="text1"/>
                <w:sz w:val="24"/>
                <w:szCs w:val="24"/>
              </w:rPr>
            </w:pPr>
            <w:r w:rsidRPr="006456A1">
              <w:rPr>
                <w:rFonts w:ascii="Times New Roman" w:hAnsi="Times New Roman" w:cs="Times New Roman"/>
                <w:color w:val="000000" w:themeColor="text1"/>
                <w:sz w:val="24"/>
                <w:szCs w:val="24"/>
              </w:rPr>
              <w:t>Должностной оклад, рублей</w:t>
            </w:r>
          </w:p>
        </w:tc>
      </w:tr>
      <w:tr w:rsidR="00433732" w:rsidRPr="009B7432" w:rsidTr="004511F7">
        <w:trPr>
          <w:trHeight w:val="289"/>
        </w:trPr>
        <w:tc>
          <w:tcPr>
            <w:tcW w:w="567" w:type="dxa"/>
            <w:tcBorders>
              <w:top w:val="single" w:sz="4" w:space="0" w:color="auto"/>
              <w:left w:val="single" w:sz="4" w:space="0" w:color="auto"/>
              <w:bottom w:val="single" w:sz="4" w:space="0" w:color="auto"/>
              <w:right w:val="single" w:sz="4" w:space="0" w:color="auto"/>
            </w:tcBorders>
          </w:tcPr>
          <w:p w:rsidR="00433732" w:rsidRPr="009B7432" w:rsidRDefault="00433732" w:rsidP="009B7432">
            <w:pPr>
              <w:pStyle w:val="ConsPlusNormal"/>
              <w:widowControl/>
              <w:ind w:firstLine="0"/>
              <w:jc w:val="center"/>
              <w:rPr>
                <w:rFonts w:ascii="Times New Roman" w:hAnsi="Times New Roman" w:cs="Times New Roman"/>
                <w:b/>
                <w:bCs/>
                <w:color w:val="000000" w:themeColor="text1"/>
                <w:sz w:val="24"/>
                <w:szCs w:val="24"/>
              </w:rPr>
            </w:pPr>
          </w:p>
        </w:tc>
        <w:tc>
          <w:tcPr>
            <w:tcW w:w="7371" w:type="dxa"/>
            <w:tcBorders>
              <w:top w:val="single" w:sz="4" w:space="0" w:color="auto"/>
              <w:left w:val="single" w:sz="4" w:space="0" w:color="auto"/>
              <w:bottom w:val="single" w:sz="4" w:space="0" w:color="auto"/>
              <w:right w:val="single" w:sz="4" w:space="0" w:color="auto"/>
            </w:tcBorders>
            <w:vAlign w:val="center"/>
          </w:tcPr>
          <w:p w:rsidR="00433732" w:rsidRPr="009B7432" w:rsidRDefault="00433732" w:rsidP="009B7432">
            <w:pPr>
              <w:pStyle w:val="ConsPlusNormal"/>
              <w:widowControl/>
              <w:ind w:firstLine="0"/>
              <w:jc w:val="center"/>
              <w:rPr>
                <w:rFonts w:ascii="Times New Roman" w:hAnsi="Times New Roman" w:cs="Times New Roman"/>
                <w:b/>
                <w:bCs/>
                <w:color w:val="000000" w:themeColor="text1"/>
                <w:sz w:val="24"/>
                <w:szCs w:val="24"/>
              </w:rPr>
            </w:pPr>
            <w:r w:rsidRPr="009B7432">
              <w:rPr>
                <w:rFonts w:ascii="Times New Roman" w:hAnsi="Times New Roman" w:cs="Times New Roman"/>
                <w:noProof/>
                <w:color w:val="000000" w:themeColor="text1"/>
                <w:sz w:val="24"/>
                <w:szCs w:val="24"/>
              </w:rPr>
              <w:t>1 квалификационный уровень</w:t>
            </w:r>
          </w:p>
        </w:tc>
        <w:tc>
          <w:tcPr>
            <w:tcW w:w="1701" w:type="dxa"/>
            <w:tcBorders>
              <w:top w:val="single" w:sz="4" w:space="0" w:color="auto"/>
              <w:left w:val="single" w:sz="4" w:space="0" w:color="auto"/>
              <w:bottom w:val="single" w:sz="4" w:space="0" w:color="auto"/>
              <w:right w:val="single" w:sz="4" w:space="0" w:color="auto"/>
            </w:tcBorders>
          </w:tcPr>
          <w:p w:rsidR="00433732" w:rsidRPr="009B7432" w:rsidRDefault="00433732" w:rsidP="009B7432">
            <w:pPr>
              <w:pStyle w:val="ConsPlusNormal"/>
              <w:widowControl/>
              <w:ind w:firstLine="0"/>
              <w:jc w:val="center"/>
              <w:rPr>
                <w:rFonts w:ascii="Times New Roman" w:hAnsi="Times New Roman" w:cs="Times New Roman"/>
                <w:color w:val="000000" w:themeColor="text1"/>
                <w:sz w:val="24"/>
                <w:szCs w:val="24"/>
              </w:rPr>
            </w:pPr>
          </w:p>
        </w:tc>
      </w:tr>
      <w:tr w:rsidR="00433732" w:rsidRPr="009B7432" w:rsidTr="004511F7">
        <w:tc>
          <w:tcPr>
            <w:tcW w:w="567" w:type="dxa"/>
            <w:tcBorders>
              <w:top w:val="single" w:sz="4" w:space="0" w:color="auto"/>
              <w:left w:val="single" w:sz="4" w:space="0" w:color="auto"/>
              <w:bottom w:val="single" w:sz="4" w:space="0" w:color="auto"/>
              <w:right w:val="single" w:sz="4" w:space="0" w:color="auto"/>
            </w:tcBorders>
          </w:tcPr>
          <w:p w:rsidR="00433732" w:rsidRPr="009B7432" w:rsidRDefault="00433732" w:rsidP="009B7432">
            <w:pPr>
              <w:jc w:val="center"/>
              <w:rPr>
                <w:color w:val="000000" w:themeColor="text1"/>
                <w:sz w:val="24"/>
                <w:szCs w:val="24"/>
              </w:rPr>
            </w:pPr>
            <w:r w:rsidRPr="009B7432">
              <w:rPr>
                <w:color w:val="000000" w:themeColor="text1"/>
                <w:sz w:val="24"/>
                <w:szCs w:val="24"/>
              </w:rPr>
              <w:t>1</w:t>
            </w:r>
          </w:p>
        </w:tc>
        <w:tc>
          <w:tcPr>
            <w:tcW w:w="7371" w:type="dxa"/>
            <w:tcBorders>
              <w:top w:val="single" w:sz="4" w:space="0" w:color="auto"/>
              <w:left w:val="single" w:sz="4" w:space="0" w:color="auto"/>
              <w:bottom w:val="single" w:sz="4" w:space="0" w:color="auto"/>
              <w:right w:val="single" w:sz="4" w:space="0" w:color="auto"/>
            </w:tcBorders>
            <w:vAlign w:val="center"/>
          </w:tcPr>
          <w:p w:rsidR="00433732" w:rsidRPr="009B7432" w:rsidRDefault="00433732" w:rsidP="009B7432">
            <w:pPr>
              <w:rPr>
                <w:color w:val="000000" w:themeColor="text1"/>
                <w:sz w:val="24"/>
                <w:szCs w:val="24"/>
              </w:rPr>
            </w:pPr>
            <w:r w:rsidRPr="009B7432">
              <w:rPr>
                <w:color w:val="000000" w:themeColor="text1"/>
                <w:sz w:val="24"/>
                <w:szCs w:val="24"/>
              </w:rPr>
              <w:t>Инструктор-методист по лечебной физкультуре</w:t>
            </w:r>
          </w:p>
        </w:tc>
        <w:tc>
          <w:tcPr>
            <w:tcW w:w="1701" w:type="dxa"/>
            <w:tcBorders>
              <w:top w:val="single" w:sz="4" w:space="0" w:color="auto"/>
              <w:left w:val="single" w:sz="4" w:space="0" w:color="auto"/>
              <w:bottom w:val="single" w:sz="4" w:space="0" w:color="auto"/>
              <w:right w:val="single" w:sz="4" w:space="0" w:color="auto"/>
            </w:tcBorders>
          </w:tcPr>
          <w:p w:rsidR="00433732" w:rsidRPr="009B7432" w:rsidRDefault="00433732" w:rsidP="009B7432">
            <w:pPr>
              <w:jc w:val="right"/>
              <w:rPr>
                <w:color w:val="000000" w:themeColor="text1"/>
                <w:sz w:val="24"/>
                <w:szCs w:val="24"/>
              </w:rPr>
            </w:pPr>
            <w:r w:rsidRPr="009B7432">
              <w:rPr>
                <w:color w:val="000000" w:themeColor="text1"/>
                <w:sz w:val="24"/>
                <w:szCs w:val="24"/>
              </w:rPr>
              <w:t>10 164</w:t>
            </w:r>
          </w:p>
        </w:tc>
      </w:tr>
    </w:tbl>
    <w:p w:rsidR="000A44D1" w:rsidRPr="009B7432" w:rsidRDefault="000A44D1" w:rsidP="009B7432">
      <w:pPr>
        <w:autoSpaceDE w:val="0"/>
        <w:autoSpaceDN w:val="0"/>
        <w:adjustRightInd w:val="0"/>
        <w:ind w:firstLine="709"/>
        <w:jc w:val="both"/>
        <w:rPr>
          <w:b/>
          <w:color w:val="000000" w:themeColor="text1"/>
          <w:sz w:val="24"/>
          <w:szCs w:val="24"/>
        </w:rPr>
      </w:pPr>
    </w:p>
    <w:p w:rsidR="00433732" w:rsidRPr="00713C7D" w:rsidRDefault="000A44D1" w:rsidP="009B7432">
      <w:pPr>
        <w:autoSpaceDE w:val="0"/>
        <w:autoSpaceDN w:val="0"/>
        <w:adjustRightInd w:val="0"/>
        <w:ind w:firstLine="709"/>
        <w:jc w:val="both"/>
        <w:rPr>
          <w:color w:val="000000" w:themeColor="text1"/>
          <w:sz w:val="24"/>
          <w:szCs w:val="24"/>
        </w:rPr>
      </w:pPr>
      <w:r w:rsidRPr="009B7432">
        <w:rPr>
          <w:b/>
          <w:color w:val="000000" w:themeColor="text1"/>
          <w:sz w:val="24"/>
          <w:szCs w:val="24"/>
        </w:rPr>
        <w:t>2.7</w:t>
      </w:r>
      <w:r w:rsidR="00433732" w:rsidRPr="009B7432">
        <w:rPr>
          <w:b/>
          <w:color w:val="000000" w:themeColor="text1"/>
          <w:sz w:val="24"/>
          <w:szCs w:val="24"/>
        </w:rPr>
        <w:t>.</w:t>
      </w:r>
      <w:r w:rsidR="00433732" w:rsidRPr="009B7432">
        <w:rPr>
          <w:color w:val="000000" w:themeColor="text1"/>
          <w:sz w:val="24"/>
          <w:szCs w:val="24"/>
        </w:rPr>
        <w:t xml:space="preserve"> Размеры должностных окладов по общеотраслевым должностям служащих, окладов по общеотраслевым профессиям рабочих установлены в приказе министерства труда и социального развития Новосибирской области от 20.07.2022 № 878 «Об установлении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окладов по должностям и профессиям, трудовые функции, квалификационные </w:t>
      </w:r>
      <w:r w:rsidR="00433732" w:rsidRPr="009B7432">
        <w:rPr>
          <w:color w:val="000000" w:themeColor="text1"/>
          <w:sz w:val="24"/>
          <w:szCs w:val="24"/>
        </w:rPr>
        <w:lastRenderedPageBreak/>
        <w:t>требования и наименования по которым установлены в соответствии с профессиональными стандартами, для государственных уч</w:t>
      </w:r>
      <w:r w:rsidRPr="009B7432">
        <w:rPr>
          <w:color w:val="000000" w:themeColor="text1"/>
          <w:sz w:val="24"/>
          <w:szCs w:val="24"/>
        </w:rPr>
        <w:t>реждений Новосибирской области»,</w:t>
      </w:r>
      <w:r w:rsidRPr="009B7432">
        <w:rPr>
          <w:color w:val="FF0000"/>
          <w:sz w:val="24"/>
          <w:szCs w:val="24"/>
        </w:rPr>
        <w:t xml:space="preserve"> </w:t>
      </w:r>
      <w:r w:rsidR="00F60833" w:rsidRPr="00713C7D">
        <w:rPr>
          <w:color w:val="000000" w:themeColor="text1"/>
          <w:sz w:val="24"/>
          <w:szCs w:val="24"/>
        </w:rPr>
        <w:t>постановлении Администр</w:t>
      </w:r>
      <w:r w:rsidR="004311B2" w:rsidRPr="00713C7D">
        <w:rPr>
          <w:color w:val="000000" w:themeColor="text1"/>
          <w:sz w:val="24"/>
          <w:szCs w:val="24"/>
        </w:rPr>
        <w:t>ации Усть-Таркского района от 22</w:t>
      </w:r>
      <w:r w:rsidR="00F60833" w:rsidRPr="00713C7D">
        <w:rPr>
          <w:color w:val="000000" w:themeColor="text1"/>
          <w:sz w:val="24"/>
          <w:szCs w:val="24"/>
        </w:rPr>
        <w:t>.0</w:t>
      </w:r>
      <w:r w:rsidR="004311B2" w:rsidRPr="00713C7D">
        <w:rPr>
          <w:color w:val="000000" w:themeColor="text1"/>
          <w:sz w:val="24"/>
          <w:szCs w:val="24"/>
        </w:rPr>
        <w:t>7.2022 №212</w:t>
      </w:r>
      <w:r w:rsidR="00F60833" w:rsidRPr="00713C7D">
        <w:rPr>
          <w:color w:val="000000" w:themeColor="text1"/>
          <w:sz w:val="24"/>
          <w:szCs w:val="24"/>
        </w:rPr>
        <w:t xml:space="preserve">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квалификационные требования и наименование по которым установлены в соответствии с профессиональными стандартами</w:t>
      </w:r>
      <w:r w:rsidR="00BA01C8" w:rsidRPr="00713C7D">
        <w:rPr>
          <w:color w:val="000000" w:themeColor="text1"/>
          <w:sz w:val="24"/>
          <w:szCs w:val="24"/>
        </w:rPr>
        <w:t xml:space="preserve">, для муниципальных учреждений Усть-Таркского района». </w:t>
      </w:r>
    </w:p>
    <w:p w:rsidR="00433732" w:rsidRPr="009B7432" w:rsidRDefault="00433732" w:rsidP="009B7432">
      <w:pPr>
        <w:autoSpaceDE w:val="0"/>
        <w:autoSpaceDN w:val="0"/>
        <w:adjustRightInd w:val="0"/>
        <w:ind w:firstLine="709"/>
        <w:jc w:val="both"/>
        <w:rPr>
          <w:b/>
          <w:color w:val="000000" w:themeColor="text1"/>
          <w:sz w:val="24"/>
          <w:szCs w:val="24"/>
        </w:rPr>
      </w:pPr>
      <w:r w:rsidRPr="009B7432">
        <w:rPr>
          <w:color w:val="000000" w:themeColor="text1"/>
          <w:sz w:val="24"/>
          <w:szCs w:val="24"/>
        </w:rPr>
        <w:t>Требования к квалификации по должностям, указанным в пунктах 2.3. - 2.</w:t>
      </w:r>
      <w:r w:rsidR="004311B2">
        <w:rPr>
          <w:color w:val="000000" w:themeColor="text1"/>
          <w:sz w:val="24"/>
          <w:szCs w:val="24"/>
        </w:rPr>
        <w:t>6</w:t>
      </w:r>
      <w:r w:rsidRPr="009B7432">
        <w:rPr>
          <w:color w:val="000000" w:themeColor="text1"/>
          <w:sz w:val="24"/>
          <w:szCs w:val="24"/>
        </w:rPr>
        <w:t>, установлены в Едином квалификационном справочнике должностей руководителей, специалистов и служащих, по соответствующим разделам либо в соответствующих профессиональных стандартах.</w:t>
      </w:r>
    </w:p>
    <w:p w:rsidR="00433732" w:rsidRPr="009B7432" w:rsidRDefault="00433732" w:rsidP="009B7432">
      <w:pPr>
        <w:pStyle w:val="af5"/>
        <w:autoSpaceDE w:val="0"/>
        <w:autoSpaceDN w:val="0"/>
        <w:adjustRightInd w:val="0"/>
        <w:spacing w:after="0" w:line="240" w:lineRule="auto"/>
        <w:ind w:left="0" w:firstLine="709"/>
        <w:jc w:val="both"/>
        <w:rPr>
          <w:rFonts w:ascii="Times New Roman" w:eastAsia="Times New Roman" w:hAnsi="Times New Roman"/>
          <w:b/>
          <w:sz w:val="24"/>
          <w:szCs w:val="24"/>
          <w:lang w:eastAsia="ar-SA"/>
        </w:rPr>
      </w:pPr>
      <w:r w:rsidRPr="009B7432">
        <w:rPr>
          <w:rFonts w:ascii="Times New Roman" w:eastAsia="Times New Roman" w:hAnsi="Times New Roman"/>
          <w:color w:val="000000" w:themeColor="text1"/>
          <w:sz w:val="24"/>
          <w:szCs w:val="24"/>
          <w:lang w:eastAsia="ar-SA"/>
        </w:rPr>
        <w:t xml:space="preserve"> </w:t>
      </w:r>
      <w:r w:rsidR="00F60833" w:rsidRPr="009B7432">
        <w:rPr>
          <w:rFonts w:ascii="Times New Roman" w:hAnsi="Times New Roman"/>
          <w:b/>
          <w:color w:val="000000" w:themeColor="text1"/>
          <w:sz w:val="24"/>
          <w:szCs w:val="24"/>
        </w:rPr>
        <w:t>2.8.</w:t>
      </w:r>
      <w:r w:rsidR="00F60833" w:rsidRPr="009B7432">
        <w:rPr>
          <w:rFonts w:ascii="Times New Roman" w:eastAsia="Times New Roman" w:hAnsi="Times New Roman"/>
          <w:color w:val="000000" w:themeColor="text1"/>
          <w:sz w:val="24"/>
          <w:szCs w:val="24"/>
          <w:lang w:eastAsia="ar-SA"/>
        </w:rPr>
        <w:t xml:space="preserve"> </w:t>
      </w:r>
      <w:r w:rsidRPr="009B7432">
        <w:rPr>
          <w:rFonts w:ascii="Times New Roman" w:eastAsia="Times New Roman" w:hAnsi="Times New Roman"/>
          <w:color w:val="000000" w:themeColor="text1"/>
          <w:sz w:val="24"/>
          <w:szCs w:val="24"/>
          <w:lang w:eastAsia="ar-SA"/>
        </w:rPr>
        <w:t>Оплата труда педагогических работников, осуществляющих обучение детей на дому, исчисляется исходя из ставки заработной платы, определяемой в соответствии с пунктом 2.3.4., и количества часов учебных занятий, фактически проводимых по учебному плану на дому.»</w:t>
      </w:r>
    </w:p>
    <w:p w:rsidR="000A421F" w:rsidRPr="009B7432" w:rsidRDefault="00F60833" w:rsidP="009B7432">
      <w:pPr>
        <w:autoSpaceDE w:val="0"/>
        <w:autoSpaceDN w:val="0"/>
        <w:adjustRightInd w:val="0"/>
        <w:ind w:firstLine="709"/>
        <w:jc w:val="both"/>
        <w:rPr>
          <w:sz w:val="24"/>
          <w:szCs w:val="24"/>
        </w:rPr>
      </w:pPr>
      <w:r w:rsidRPr="009B7432">
        <w:rPr>
          <w:b/>
          <w:sz w:val="24"/>
          <w:szCs w:val="24"/>
        </w:rPr>
        <w:t>2.5</w:t>
      </w:r>
      <w:r w:rsidR="00E95E48" w:rsidRPr="009B7432">
        <w:rPr>
          <w:b/>
          <w:sz w:val="24"/>
          <w:szCs w:val="24"/>
        </w:rPr>
        <w:t>.</w:t>
      </w:r>
      <w:r w:rsidRPr="009B7432">
        <w:rPr>
          <w:b/>
          <w:sz w:val="24"/>
          <w:szCs w:val="24"/>
        </w:rPr>
        <w:t xml:space="preserve">3. </w:t>
      </w:r>
      <w:r w:rsidR="00E95E48" w:rsidRPr="009B7432">
        <w:rPr>
          <w:b/>
          <w:sz w:val="24"/>
          <w:szCs w:val="24"/>
        </w:rPr>
        <w:t xml:space="preserve"> </w:t>
      </w:r>
      <w:r w:rsidR="000A421F" w:rsidRPr="009B7432">
        <w:rPr>
          <w:b/>
          <w:sz w:val="24"/>
          <w:szCs w:val="24"/>
        </w:rPr>
        <w:t>В раздел III «Виды выплат компенсационного характера»</w:t>
      </w:r>
      <w:r w:rsidR="000A421F" w:rsidRPr="009B7432">
        <w:rPr>
          <w:sz w:val="24"/>
          <w:szCs w:val="24"/>
        </w:rPr>
        <w:t>:</w:t>
      </w:r>
    </w:p>
    <w:p w:rsidR="000A421F" w:rsidRPr="009B7432" w:rsidRDefault="000A421F" w:rsidP="009B7432">
      <w:pPr>
        <w:ind w:firstLine="709"/>
        <w:jc w:val="both"/>
        <w:rPr>
          <w:sz w:val="24"/>
          <w:szCs w:val="24"/>
        </w:rPr>
      </w:pPr>
      <w:r w:rsidRPr="009B7432">
        <w:rPr>
          <w:sz w:val="24"/>
          <w:szCs w:val="24"/>
        </w:rPr>
        <w:t>- в пункте 3.8</w:t>
      </w:r>
      <w:r w:rsidR="00D91F51" w:rsidRPr="009B7432">
        <w:rPr>
          <w:sz w:val="24"/>
          <w:szCs w:val="24"/>
        </w:rPr>
        <w:t>.</w:t>
      </w:r>
      <w:r w:rsidRPr="009B7432">
        <w:rPr>
          <w:sz w:val="24"/>
          <w:szCs w:val="24"/>
        </w:rPr>
        <w:t>:</w:t>
      </w:r>
    </w:p>
    <w:p w:rsidR="000A421F" w:rsidRPr="009B7432" w:rsidRDefault="000A421F" w:rsidP="009B7432">
      <w:pPr>
        <w:ind w:firstLine="709"/>
        <w:jc w:val="both"/>
        <w:rPr>
          <w:sz w:val="24"/>
          <w:szCs w:val="24"/>
        </w:rPr>
      </w:pPr>
      <w:r w:rsidRPr="009B7432">
        <w:rPr>
          <w:sz w:val="24"/>
          <w:szCs w:val="24"/>
        </w:rPr>
        <w:t>-</w:t>
      </w:r>
      <w:r w:rsidR="00647E9D" w:rsidRPr="009B7432">
        <w:rPr>
          <w:sz w:val="24"/>
          <w:szCs w:val="24"/>
        </w:rPr>
        <w:t> </w:t>
      </w:r>
      <w:hyperlink r:id="rId19" w:history="1">
        <w:r w:rsidRPr="009B7432">
          <w:rPr>
            <w:sz w:val="24"/>
            <w:szCs w:val="24"/>
          </w:rPr>
          <w:t>наименование</w:t>
        </w:r>
      </w:hyperlink>
      <w:r w:rsidRPr="009B7432">
        <w:rPr>
          <w:sz w:val="24"/>
          <w:szCs w:val="24"/>
        </w:rPr>
        <w:t xml:space="preserve"> постановления Правительства Новосибирской области от</w:t>
      </w:r>
      <w:r w:rsidR="00647E9D" w:rsidRPr="009B7432">
        <w:rPr>
          <w:sz w:val="24"/>
          <w:szCs w:val="24"/>
        </w:rPr>
        <w:t> 18.08.2020 № </w:t>
      </w:r>
      <w:r w:rsidRPr="009B7432">
        <w:rPr>
          <w:sz w:val="24"/>
          <w:szCs w:val="24"/>
        </w:rPr>
        <w:t>341-п изложить в следующей редакции:</w:t>
      </w:r>
    </w:p>
    <w:p w:rsidR="00083679" w:rsidRPr="009B7432" w:rsidRDefault="000A421F" w:rsidP="009B7432">
      <w:pPr>
        <w:ind w:firstLine="709"/>
        <w:jc w:val="both"/>
        <w:rPr>
          <w:sz w:val="24"/>
          <w:szCs w:val="24"/>
        </w:rPr>
      </w:pPr>
      <w:r w:rsidRPr="009B7432">
        <w:rPr>
          <w:sz w:val="24"/>
          <w:szCs w:val="24"/>
        </w:rPr>
        <w:t>«О вознаграждении за классное руководство (кураторство) педагогическим работникам государственных образовательных организаций Новосибирской области и муниципальных образовательных организаций, расположенных на территории Новосибирской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а также педагогическим работникам государственных профессиональных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w:t>
      </w:r>
      <w:r w:rsidR="000D62F6" w:rsidRPr="009B7432">
        <w:rPr>
          <w:sz w:val="24"/>
          <w:szCs w:val="24"/>
        </w:rPr>
        <w:t>ченными возможностями здоровья».</w:t>
      </w:r>
    </w:p>
    <w:p w:rsidR="00C5700D" w:rsidRPr="009B7432" w:rsidRDefault="00F60833" w:rsidP="009B7432">
      <w:pPr>
        <w:ind w:firstLine="709"/>
        <w:jc w:val="both"/>
        <w:rPr>
          <w:b/>
          <w:sz w:val="24"/>
          <w:szCs w:val="24"/>
        </w:rPr>
      </w:pPr>
      <w:r w:rsidRPr="009B7432">
        <w:rPr>
          <w:b/>
          <w:sz w:val="24"/>
          <w:szCs w:val="24"/>
        </w:rPr>
        <w:t>2.5.4</w:t>
      </w:r>
      <w:r w:rsidR="000A421F" w:rsidRPr="009B7432">
        <w:rPr>
          <w:b/>
          <w:sz w:val="24"/>
          <w:szCs w:val="24"/>
        </w:rPr>
        <w:t>.</w:t>
      </w:r>
      <w:r w:rsidR="000A421F" w:rsidRPr="009B7432">
        <w:rPr>
          <w:sz w:val="24"/>
          <w:szCs w:val="24"/>
        </w:rPr>
        <w:t> </w:t>
      </w:r>
      <w:r w:rsidR="000A421F" w:rsidRPr="009B7432">
        <w:rPr>
          <w:b/>
          <w:sz w:val="24"/>
          <w:szCs w:val="24"/>
        </w:rPr>
        <w:t xml:space="preserve">В раздел </w:t>
      </w:r>
      <w:r w:rsidR="000A421F" w:rsidRPr="009B7432">
        <w:rPr>
          <w:b/>
          <w:sz w:val="24"/>
          <w:szCs w:val="24"/>
          <w:lang w:val="en-US"/>
        </w:rPr>
        <w:t>IV</w:t>
      </w:r>
      <w:r w:rsidR="000A421F" w:rsidRPr="009B7432">
        <w:rPr>
          <w:b/>
          <w:sz w:val="24"/>
          <w:szCs w:val="24"/>
        </w:rPr>
        <w:t> «Виды выплат стимулирующего характера»:</w:t>
      </w:r>
    </w:p>
    <w:p w:rsidR="00A36C37" w:rsidRPr="009B7432" w:rsidRDefault="00A36C37" w:rsidP="009B7432">
      <w:pPr>
        <w:ind w:firstLine="709"/>
        <w:jc w:val="both"/>
        <w:rPr>
          <w:sz w:val="24"/>
          <w:szCs w:val="24"/>
        </w:rPr>
      </w:pPr>
      <w:r w:rsidRPr="009B7432">
        <w:rPr>
          <w:sz w:val="24"/>
          <w:szCs w:val="24"/>
        </w:rPr>
        <w:t>- в абзаце шестом пункта 4.1 слова «(в целях мотивации профессионального роста педагогических работников и руководителей заместителей руководителей, руководителей структурных подразделений)» исключить;</w:t>
      </w:r>
    </w:p>
    <w:p w:rsidR="00A36C37" w:rsidRPr="009B7432" w:rsidRDefault="00A36C37" w:rsidP="009B7432">
      <w:pPr>
        <w:ind w:firstLine="709"/>
        <w:jc w:val="both"/>
        <w:rPr>
          <w:sz w:val="24"/>
          <w:szCs w:val="24"/>
        </w:rPr>
      </w:pPr>
      <w:r w:rsidRPr="009B7432">
        <w:rPr>
          <w:sz w:val="24"/>
          <w:szCs w:val="24"/>
        </w:rPr>
        <w:t>- пункт 4.2 изложить в следующей редакции:</w:t>
      </w:r>
    </w:p>
    <w:p w:rsidR="00A36C37" w:rsidRPr="009B7432" w:rsidRDefault="00A36C37" w:rsidP="009B7432">
      <w:pPr>
        <w:ind w:firstLine="709"/>
        <w:jc w:val="both"/>
        <w:rPr>
          <w:sz w:val="24"/>
          <w:szCs w:val="24"/>
        </w:rPr>
      </w:pPr>
      <w:r w:rsidRPr="009B7432">
        <w:rPr>
          <w:sz w:val="24"/>
          <w:szCs w:val="24"/>
        </w:rPr>
        <w:t>«</w:t>
      </w:r>
      <w:r w:rsidRPr="009B7432">
        <w:rPr>
          <w:b/>
          <w:sz w:val="24"/>
          <w:szCs w:val="24"/>
        </w:rPr>
        <w:t>4.2. </w:t>
      </w:r>
      <w:r w:rsidRPr="009B7432">
        <w:rPr>
          <w:rFonts w:eastAsia="Calibri"/>
          <w:sz w:val="24"/>
          <w:szCs w:val="24"/>
          <w:lang w:eastAsia="en-US"/>
        </w:rPr>
        <w:t xml:space="preserve">Надбавка за </w:t>
      </w:r>
      <w:r w:rsidRPr="009B7432">
        <w:rPr>
          <w:sz w:val="24"/>
          <w:szCs w:val="24"/>
        </w:rPr>
        <w:t xml:space="preserve">квалификационную категорию </w:t>
      </w:r>
      <w:r w:rsidRPr="009B7432">
        <w:rPr>
          <w:rFonts w:eastAsia="Calibri"/>
          <w:sz w:val="24"/>
          <w:szCs w:val="24"/>
          <w:lang w:eastAsia="en-US"/>
        </w:rPr>
        <w:t>устанавливается от должностного оклада (оклада), ст</w:t>
      </w:r>
      <w:r w:rsidRPr="009B7432">
        <w:rPr>
          <w:sz w:val="24"/>
          <w:szCs w:val="24"/>
        </w:rPr>
        <w:t>авки заработной платы. Порядок, условия и конкретные размеры надбавки за квалификационную категорию устанавливаются в Положении о системе оплаты труда работников учреждения, руководителям - в локальном акте Администрации.</w:t>
      </w:r>
    </w:p>
    <w:p w:rsidR="00A36C37" w:rsidRPr="009B7432" w:rsidRDefault="00A36C37" w:rsidP="009B7432">
      <w:pPr>
        <w:ind w:firstLine="709"/>
        <w:jc w:val="both"/>
        <w:rPr>
          <w:sz w:val="24"/>
          <w:szCs w:val="24"/>
        </w:rPr>
      </w:pPr>
      <w:r w:rsidRPr="009B7432">
        <w:rPr>
          <w:b/>
          <w:sz w:val="24"/>
          <w:szCs w:val="24"/>
        </w:rPr>
        <w:t>4.2.1. </w:t>
      </w:r>
      <w:r w:rsidRPr="009B7432">
        <w:rPr>
          <w:sz w:val="24"/>
          <w:szCs w:val="24"/>
        </w:rPr>
        <w:t xml:space="preserve">Для обеспечения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 устанавливается ежемесячная надбавка в размере не менее 8% - за I квалификационную категорию и в размере не менее 16% - за высшую квалификационную категорию. Ежемесячная надбавка за первую и высшую квалификационную категорию является обязательной выплатой постоянного характера на срок действия присвоенной категории, которая рассчитывается с учетом объема их преподавательской (педагогической) работы. </w:t>
      </w:r>
    </w:p>
    <w:p w:rsidR="00A36C37" w:rsidRPr="009B7432" w:rsidRDefault="00A36C37" w:rsidP="009B7432">
      <w:pPr>
        <w:pStyle w:val="af5"/>
        <w:numPr>
          <w:ilvl w:val="2"/>
          <w:numId w:val="42"/>
        </w:numPr>
        <w:spacing w:after="0" w:line="240" w:lineRule="auto"/>
        <w:ind w:left="0" w:firstLine="709"/>
        <w:jc w:val="both"/>
        <w:rPr>
          <w:rFonts w:ascii="Times New Roman" w:eastAsia="Times New Roman" w:hAnsi="Times New Roman"/>
          <w:sz w:val="24"/>
          <w:szCs w:val="24"/>
          <w:lang w:eastAsia="ar-SA"/>
        </w:rPr>
      </w:pPr>
      <w:r w:rsidRPr="009B7432">
        <w:rPr>
          <w:rFonts w:ascii="Times New Roman" w:eastAsia="Times New Roman" w:hAnsi="Times New Roman"/>
          <w:sz w:val="24"/>
          <w:szCs w:val="24"/>
          <w:lang w:eastAsia="ar-SA"/>
        </w:rPr>
        <w:t xml:space="preserve">В целях мотивации профессионального роста педагогических работников и руководителей, заместителей руководителей, руководителей структурных подразделений может быть назначена единовременная (однократная) стимулирующая выплата </w:t>
      </w:r>
      <w:r w:rsidRPr="00B540EC">
        <w:rPr>
          <w:rFonts w:ascii="Times New Roman" w:eastAsia="Times New Roman" w:hAnsi="Times New Roman"/>
          <w:color w:val="000000" w:themeColor="text1"/>
          <w:sz w:val="24"/>
          <w:szCs w:val="24"/>
          <w:lang w:eastAsia="ar-SA"/>
        </w:rPr>
        <w:t>при</w:t>
      </w:r>
      <w:r w:rsidRPr="009B7432">
        <w:rPr>
          <w:rFonts w:ascii="Times New Roman" w:eastAsia="Times New Roman" w:hAnsi="Times New Roman"/>
          <w:sz w:val="24"/>
          <w:szCs w:val="24"/>
          <w:lang w:eastAsia="ar-SA"/>
        </w:rPr>
        <w:t xml:space="preserve"> прохождении аттестации на первую или высшую квалификационную категорию.</w:t>
      </w:r>
      <w:r w:rsidRPr="009B7432">
        <w:rPr>
          <w:rFonts w:ascii="Times New Roman" w:hAnsi="Times New Roman"/>
          <w:sz w:val="24"/>
          <w:szCs w:val="24"/>
        </w:rPr>
        <w:t>»;</w:t>
      </w:r>
    </w:p>
    <w:p w:rsidR="00C23DB6" w:rsidRPr="009B7432" w:rsidRDefault="00424363" w:rsidP="009B7432">
      <w:pPr>
        <w:ind w:firstLine="709"/>
        <w:jc w:val="both"/>
        <w:rPr>
          <w:sz w:val="24"/>
          <w:szCs w:val="24"/>
        </w:rPr>
      </w:pPr>
      <w:r w:rsidRPr="009B7432">
        <w:rPr>
          <w:sz w:val="24"/>
          <w:szCs w:val="24"/>
        </w:rPr>
        <w:lastRenderedPageBreak/>
        <w:t>- </w:t>
      </w:r>
      <w:r w:rsidR="00535AFE" w:rsidRPr="009B7432">
        <w:rPr>
          <w:sz w:val="24"/>
          <w:szCs w:val="24"/>
        </w:rPr>
        <w:t xml:space="preserve">в </w:t>
      </w:r>
      <w:r w:rsidR="00BA03A2" w:rsidRPr="009B7432">
        <w:rPr>
          <w:sz w:val="24"/>
          <w:szCs w:val="24"/>
        </w:rPr>
        <w:t>пункт</w:t>
      </w:r>
      <w:r w:rsidR="00535AFE" w:rsidRPr="009B7432">
        <w:rPr>
          <w:sz w:val="24"/>
          <w:szCs w:val="24"/>
        </w:rPr>
        <w:t>е</w:t>
      </w:r>
      <w:r w:rsidR="00BA03A2" w:rsidRPr="009B7432">
        <w:rPr>
          <w:sz w:val="24"/>
          <w:szCs w:val="24"/>
        </w:rPr>
        <w:t xml:space="preserve"> 4.4.2 после слов «</w:t>
      </w:r>
      <w:r w:rsidR="00C23DB6" w:rsidRPr="009B7432">
        <w:rPr>
          <w:sz w:val="24"/>
          <w:szCs w:val="24"/>
        </w:rPr>
        <w:t>О</w:t>
      </w:r>
      <w:r w:rsidR="0050694F" w:rsidRPr="009B7432">
        <w:rPr>
          <w:sz w:val="24"/>
          <w:szCs w:val="24"/>
        </w:rPr>
        <w:t>тличник профессионально-технического образования РСФСР</w:t>
      </w:r>
      <w:r w:rsidR="00BA03A2" w:rsidRPr="009B7432">
        <w:rPr>
          <w:sz w:val="24"/>
          <w:szCs w:val="24"/>
        </w:rPr>
        <w:t>» дополнить словами «</w:t>
      </w:r>
      <w:r w:rsidR="00D9007C" w:rsidRPr="009B7432">
        <w:rPr>
          <w:sz w:val="24"/>
          <w:szCs w:val="24"/>
        </w:rPr>
        <w:t>Почетный наставник</w:t>
      </w:r>
      <w:r w:rsidR="000D62F6" w:rsidRPr="009B7432">
        <w:rPr>
          <w:sz w:val="24"/>
          <w:szCs w:val="24"/>
        </w:rPr>
        <w:t>»</w:t>
      </w:r>
      <w:r w:rsidR="00D9007C" w:rsidRPr="009B7432">
        <w:rPr>
          <w:sz w:val="24"/>
          <w:szCs w:val="24"/>
        </w:rPr>
        <w:t>, «За верность профессии»</w:t>
      </w:r>
      <w:r w:rsidR="00C23DB6" w:rsidRPr="009B7432">
        <w:rPr>
          <w:sz w:val="24"/>
          <w:szCs w:val="24"/>
        </w:rPr>
        <w:t>,</w:t>
      </w:r>
      <w:r w:rsidR="00D9007C" w:rsidRPr="009B7432">
        <w:rPr>
          <w:sz w:val="24"/>
          <w:szCs w:val="24"/>
        </w:rPr>
        <w:t xml:space="preserve"> «Молодость и Профессионализм»,»</w:t>
      </w:r>
      <w:r w:rsidR="00C23DB6" w:rsidRPr="009B7432">
        <w:rPr>
          <w:sz w:val="24"/>
          <w:szCs w:val="24"/>
        </w:rPr>
        <w:t>;</w:t>
      </w:r>
    </w:p>
    <w:p w:rsidR="00424363" w:rsidRPr="009B7432" w:rsidRDefault="00C23DB6" w:rsidP="009B7432">
      <w:pPr>
        <w:ind w:firstLine="709"/>
        <w:jc w:val="both"/>
        <w:rPr>
          <w:b/>
          <w:sz w:val="24"/>
          <w:szCs w:val="24"/>
        </w:rPr>
      </w:pPr>
      <w:r w:rsidRPr="009B7432">
        <w:rPr>
          <w:sz w:val="24"/>
          <w:szCs w:val="24"/>
        </w:rPr>
        <w:t>-</w:t>
      </w:r>
      <w:r w:rsidR="00BA03A2" w:rsidRPr="009B7432">
        <w:rPr>
          <w:sz w:val="24"/>
          <w:szCs w:val="24"/>
        </w:rPr>
        <w:t xml:space="preserve"> </w:t>
      </w:r>
      <w:r w:rsidR="00424363" w:rsidRPr="009B7432">
        <w:rPr>
          <w:sz w:val="24"/>
          <w:szCs w:val="24"/>
        </w:rPr>
        <w:t>таблицу</w:t>
      </w:r>
      <w:r w:rsidR="00A36C37" w:rsidRPr="009B7432">
        <w:rPr>
          <w:sz w:val="24"/>
          <w:szCs w:val="24"/>
        </w:rPr>
        <w:t xml:space="preserve"> пункта 4.8.1. дополнить строками 29, 30</w:t>
      </w:r>
      <w:r w:rsidR="00424363" w:rsidRPr="009B7432">
        <w:rPr>
          <w:sz w:val="24"/>
          <w:szCs w:val="24"/>
        </w:rPr>
        <w:t xml:space="preserve"> следующего содержания:</w:t>
      </w:r>
    </w:p>
    <w:p w:rsidR="00424363" w:rsidRPr="009B7432" w:rsidRDefault="00424363" w:rsidP="009B7432">
      <w:pPr>
        <w:jc w:val="both"/>
        <w:rPr>
          <w:b/>
          <w:sz w:val="24"/>
          <w:szCs w:val="24"/>
        </w:rPr>
      </w:pPr>
      <w:r w:rsidRPr="009B7432">
        <w:rPr>
          <w:b/>
          <w:sz w:val="24"/>
          <w:szCs w:val="24"/>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8788"/>
      </w:tblGrid>
      <w:tr w:rsidR="00424363" w:rsidRPr="009B7432" w:rsidTr="007C2A9A">
        <w:tc>
          <w:tcPr>
            <w:tcW w:w="568" w:type="dxa"/>
            <w:shd w:val="clear" w:color="auto" w:fill="auto"/>
          </w:tcPr>
          <w:p w:rsidR="00424363" w:rsidRPr="009B7432" w:rsidRDefault="00424363" w:rsidP="009B7432">
            <w:pPr>
              <w:rPr>
                <w:sz w:val="24"/>
                <w:szCs w:val="24"/>
              </w:rPr>
            </w:pPr>
            <w:r w:rsidRPr="009B7432">
              <w:rPr>
                <w:sz w:val="24"/>
                <w:szCs w:val="24"/>
              </w:rPr>
              <w:t>29</w:t>
            </w:r>
          </w:p>
        </w:tc>
        <w:tc>
          <w:tcPr>
            <w:tcW w:w="8788" w:type="dxa"/>
          </w:tcPr>
          <w:p w:rsidR="00424363" w:rsidRPr="009B7432" w:rsidRDefault="00424363" w:rsidP="009B7432">
            <w:pPr>
              <w:jc w:val="both"/>
              <w:rPr>
                <w:sz w:val="24"/>
                <w:szCs w:val="24"/>
              </w:rPr>
            </w:pPr>
            <w:r w:rsidRPr="009B7432">
              <w:rPr>
                <w:sz w:val="24"/>
                <w:szCs w:val="24"/>
              </w:rPr>
              <w:t>Востребованность дополнительных общеобразовательных программ (обязательно для учреждений, программы которых включены в реестр образовательных программ персонифицированного финансирования дополнительного образования детей)</w:t>
            </w:r>
          </w:p>
        </w:tc>
      </w:tr>
      <w:tr w:rsidR="00A36C37" w:rsidRPr="009B7432" w:rsidTr="007C2A9A">
        <w:tc>
          <w:tcPr>
            <w:tcW w:w="568" w:type="dxa"/>
            <w:shd w:val="clear" w:color="auto" w:fill="auto"/>
          </w:tcPr>
          <w:p w:rsidR="00A36C37" w:rsidRPr="009B7432" w:rsidRDefault="00A36C37" w:rsidP="009B7432">
            <w:pPr>
              <w:rPr>
                <w:sz w:val="24"/>
                <w:szCs w:val="24"/>
              </w:rPr>
            </w:pPr>
            <w:r w:rsidRPr="009B7432">
              <w:rPr>
                <w:sz w:val="24"/>
                <w:szCs w:val="24"/>
              </w:rPr>
              <w:t>30</w:t>
            </w:r>
          </w:p>
        </w:tc>
        <w:tc>
          <w:tcPr>
            <w:tcW w:w="8788" w:type="dxa"/>
          </w:tcPr>
          <w:p w:rsidR="00A36C37" w:rsidRPr="009B7432" w:rsidRDefault="00A36C37" w:rsidP="009B7432">
            <w:pPr>
              <w:jc w:val="both"/>
              <w:rPr>
                <w:sz w:val="24"/>
                <w:szCs w:val="24"/>
              </w:rPr>
            </w:pPr>
            <w:r w:rsidRPr="009B7432">
              <w:rPr>
                <w:sz w:val="24"/>
                <w:szCs w:val="24"/>
              </w:rPr>
              <w:t>За осуществление учителями физической культуры деятельности организации школьных спортивных клубов</w:t>
            </w:r>
          </w:p>
        </w:tc>
      </w:tr>
    </w:tbl>
    <w:p w:rsidR="00424363" w:rsidRPr="009B7432" w:rsidRDefault="002700A5" w:rsidP="009B7432">
      <w:pPr>
        <w:ind w:firstLine="720"/>
        <w:jc w:val="center"/>
        <w:rPr>
          <w:b/>
          <w:sz w:val="24"/>
          <w:szCs w:val="24"/>
        </w:rPr>
      </w:pPr>
      <w:r w:rsidRPr="009B7432">
        <w:rPr>
          <w:b/>
          <w:sz w:val="24"/>
          <w:szCs w:val="24"/>
        </w:rPr>
        <w:t xml:space="preserve">                                                                                                              </w:t>
      </w:r>
      <w:r w:rsidR="00647E9D" w:rsidRPr="009B7432">
        <w:rPr>
          <w:b/>
          <w:sz w:val="24"/>
          <w:szCs w:val="24"/>
        </w:rPr>
        <w:t xml:space="preserve">  </w:t>
      </w:r>
      <w:r w:rsidRPr="009B7432">
        <w:rPr>
          <w:b/>
          <w:sz w:val="24"/>
          <w:szCs w:val="24"/>
        </w:rPr>
        <w:t xml:space="preserve">                    »</w:t>
      </w:r>
    </w:p>
    <w:p w:rsidR="000A421F" w:rsidRPr="009B7432" w:rsidRDefault="00647E9D" w:rsidP="009B7432">
      <w:pPr>
        <w:ind w:firstLine="709"/>
        <w:jc w:val="both"/>
        <w:rPr>
          <w:sz w:val="24"/>
          <w:szCs w:val="24"/>
        </w:rPr>
        <w:sectPr w:rsidR="000A421F" w:rsidRPr="009B7432" w:rsidSect="00431B8B">
          <w:footerReference w:type="default" r:id="rId20"/>
          <w:footerReference w:type="first" r:id="rId21"/>
          <w:pgSz w:w="11906" w:h="16838"/>
          <w:pgMar w:top="1134" w:right="851" w:bottom="1134" w:left="1418" w:header="709" w:footer="709" w:gutter="0"/>
          <w:cols w:space="708"/>
          <w:docGrid w:linePitch="360"/>
        </w:sectPr>
      </w:pPr>
      <w:r w:rsidRPr="009B7432">
        <w:rPr>
          <w:sz w:val="24"/>
          <w:szCs w:val="24"/>
        </w:rPr>
        <w:t>- </w:t>
      </w:r>
      <w:r w:rsidR="000A421F" w:rsidRPr="009B7432">
        <w:rPr>
          <w:sz w:val="24"/>
          <w:szCs w:val="24"/>
        </w:rPr>
        <w:t>в пункте 4.8.2. таблицы 1,</w:t>
      </w:r>
      <w:r w:rsidR="002C2C01" w:rsidRPr="009B7432">
        <w:rPr>
          <w:sz w:val="24"/>
          <w:szCs w:val="24"/>
        </w:rPr>
        <w:t xml:space="preserve"> </w:t>
      </w:r>
      <w:r w:rsidR="000D62F6" w:rsidRPr="009B7432">
        <w:rPr>
          <w:sz w:val="24"/>
          <w:szCs w:val="24"/>
        </w:rPr>
        <w:t>2</w:t>
      </w:r>
      <w:r w:rsidR="000A421F" w:rsidRPr="009B7432">
        <w:rPr>
          <w:sz w:val="24"/>
          <w:szCs w:val="24"/>
        </w:rPr>
        <w:t xml:space="preserve"> изложить в следующей редакции: </w:t>
      </w:r>
    </w:p>
    <w:p w:rsidR="00E20384" w:rsidRPr="009B7432" w:rsidRDefault="002C2C01" w:rsidP="009B7432">
      <w:pPr>
        <w:jc w:val="right"/>
        <w:rPr>
          <w:sz w:val="24"/>
          <w:szCs w:val="24"/>
          <w:lang w:eastAsia="ru-RU"/>
        </w:rPr>
      </w:pPr>
      <w:r w:rsidRPr="009B7432">
        <w:rPr>
          <w:sz w:val="24"/>
          <w:szCs w:val="24"/>
        </w:rPr>
        <w:lastRenderedPageBreak/>
        <w:t>«</w:t>
      </w:r>
      <w:r w:rsidR="00E20384" w:rsidRPr="009B7432">
        <w:rPr>
          <w:sz w:val="24"/>
          <w:szCs w:val="24"/>
          <w:lang w:eastAsia="ru-RU"/>
        </w:rPr>
        <w:t>Таблица 1</w:t>
      </w:r>
    </w:p>
    <w:p w:rsidR="00E20384" w:rsidRPr="009B7432" w:rsidRDefault="00E20384" w:rsidP="009B7432">
      <w:pPr>
        <w:widowControl w:val="0"/>
        <w:suppressAutoHyphens w:val="0"/>
        <w:autoSpaceDE w:val="0"/>
        <w:autoSpaceDN w:val="0"/>
        <w:jc w:val="both"/>
        <w:rPr>
          <w:sz w:val="24"/>
          <w:szCs w:val="24"/>
          <w:lang w:eastAsia="ru-RU"/>
        </w:rPr>
      </w:pPr>
    </w:p>
    <w:tbl>
      <w:tblPr>
        <w:tblW w:w="14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4"/>
        <w:gridCol w:w="2552"/>
        <w:gridCol w:w="3543"/>
        <w:gridCol w:w="757"/>
        <w:gridCol w:w="3727"/>
        <w:gridCol w:w="1047"/>
        <w:gridCol w:w="992"/>
        <w:gridCol w:w="1134"/>
      </w:tblGrid>
      <w:tr w:rsidR="00A96308" w:rsidRPr="009B7432" w:rsidTr="009B7432">
        <w:trPr>
          <w:jc w:val="center"/>
        </w:trPr>
        <w:tc>
          <w:tcPr>
            <w:tcW w:w="567" w:type="dxa"/>
            <w:vMerge w:val="restart"/>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N п/п</w:t>
            </w:r>
          </w:p>
        </w:tc>
        <w:tc>
          <w:tcPr>
            <w:tcW w:w="2586" w:type="dxa"/>
            <w:gridSpan w:val="2"/>
            <w:vMerge w:val="restart"/>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Перечень критериев оценки эффективности</w:t>
            </w:r>
          </w:p>
        </w:tc>
        <w:tc>
          <w:tcPr>
            <w:tcW w:w="3543" w:type="dxa"/>
            <w:vMerge w:val="restart"/>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Перечень показателей оценки эффективности</w:t>
            </w:r>
          </w:p>
        </w:tc>
        <w:tc>
          <w:tcPr>
            <w:tcW w:w="4484" w:type="dxa"/>
            <w:gridSpan w:val="2"/>
            <w:vMerge w:val="restart"/>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Значения показателей</w:t>
            </w:r>
          </w:p>
        </w:tc>
        <w:tc>
          <w:tcPr>
            <w:tcW w:w="3173" w:type="dxa"/>
            <w:gridSpan w:val="3"/>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Размер стимулирующих выплат (% от должностного оклада) в зависимости от типа образовательного учреждения</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vMerge/>
          </w:tcPr>
          <w:p w:rsidR="00A96308" w:rsidRPr="009B7432" w:rsidRDefault="00A96308" w:rsidP="009B7432">
            <w:pPr>
              <w:suppressAutoHyphens w:val="0"/>
              <w:spacing w:after="1"/>
              <w:rPr>
                <w:rFonts w:eastAsiaTheme="minorHAnsi"/>
                <w:sz w:val="24"/>
                <w:szCs w:val="24"/>
                <w:lang w:eastAsia="en-US"/>
              </w:rPr>
            </w:pPr>
          </w:p>
        </w:tc>
        <w:tc>
          <w:tcPr>
            <w:tcW w:w="1047" w:type="dxa"/>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СОШ</w:t>
            </w:r>
          </w:p>
        </w:tc>
        <w:tc>
          <w:tcPr>
            <w:tcW w:w="992" w:type="dxa"/>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ДОУ</w:t>
            </w:r>
          </w:p>
        </w:tc>
        <w:tc>
          <w:tcPr>
            <w:tcW w:w="1134" w:type="dxa"/>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ДОД</w:t>
            </w:r>
          </w:p>
        </w:tc>
      </w:tr>
      <w:tr w:rsidR="00A96308" w:rsidRPr="009B7432" w:rsidTr="009B7432">
        <w:trPr>
          <w:jc w:val="center"/>
        </w:trPr>
        <w:tc>
          <w:tcPr>
            <w:tcW w:w="567" w:type="dxa"/>
          </w:tcPr>
          <w:p w:rsidR="00A96308" w:rsidRPr="009B7432" w:rsidRDefault="00A96308" w:rsidP="009B7432">
            <w:pPr>
              <w:widowControl w:val="0"/>
              <w:suppressAutoHyphens w:val="0"/>
              <w:autoSpaceDE w:val="0"/>
              <w:autoSpaceDN w:val="0"/>
              <w:rPr>
                <w:sz w:val="24"/>
                <w:szCs w:val="24"/>
                <w:lang w:eastAsia="ru-RU"/>
              </w:rPr>
            </w:pPr>
            <w:r w:rsidRPr="009B7432">
              <w:rPr>
                <w:sz w:val="24"/>
                <w:szCs w:val="24"/>
                <w:lang w:eastAsia="ru-RU"/>
              </w:rPr>
              <w:t>1</w:t>
            </w:r>
          </w:p>
        </w:tc>
        <w:tc>
          <w:tcPr>
            <w:tcW w:w="2586"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Соответствие деятельности Учреждения требованиям законодательства в сфере образования</w:t>
            </w: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отсутствие предписаний надзорных органов, объективных жалоб</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отсутствие</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20</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20</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20</w:t>
            </w:r>
          </w:p>
        </w:tc>
      </w:tr>
      <w:tr w:rsidR="00A96308" w:rsidRPr="009B7432" w:rsidTr="009B7432">
        <w:trPr>
          <w:trHeight w:val="511"/>
          <w:jc w:val="center"/>
        </w:trPr>
        <w:tc>
          <w:tcPr>
            <w:tcW w:w="567" w:type="dxa"/>
            <w:vMerge w:val="restart"/>
            <w:tcBorders>
              <w:bottom w:val="nil"/>
            </w:tcBorders>
          </w:tcPr>
          <w:p w:rsidR="00A96308" w:rsidRPr="009B7432" w:rsidRDefault="00A96308" w:rsidP="009B7432">
            <w:pPr>
              <w:widowControl w:val="0"/>
              <w:suppressAutoHyphens w:val="0"/>
              <w:autoSpaceDE w:val="0"/>
              <w:autoSpaceDN w:val="0"/>
              <w:rPr>
                <w:sz w:val="24"/>
                <w:szCs w:val="24"/>
                <w:lang w:eastAsia="ru-RU"/>
              </w:rPr>
            </w:pPr>
            <w:r w:rsidRPr="009B7432">
              <w:rPr>
                <w:sz w:val="24"/>
                <w:szCs w:val="24"/>
                <w:lang w:eastAsia="ru-RU"/>
              </w:rPr>
              <w:t>2</w:t>
            </w:r>
          </w:p>
        </w:tc>
        <w:tc>
          <w:tcPr>
            <w:tcW w:w="2586" w:type="dxa"/>
            <w:gridSpan w:val="2"/>
            <w:vMerge w:val="restart"/>
            <w:tcBorders>
              <w:bottom w:val="nil"/>
            </w:tcBorders>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Эффективность организации образовательной деятельности</w:t>
            </w:r>
          </w:p>
        </w:tc>
        <w:tc>
          <w:tcPr>
            <w:tcW w:w="3543" w:type="dxa"/>
            <w:vMerge w:val="restart"/>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динамика учебных результатов обучающихся (результатов итоговой аттестации, сводных данных успеваемости и качества знаний учащихся разных ступеней образования)</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результаты ГИА не ниже среднего по кластеру учреждений</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20</w:t>
            </w:r>
          </w:p>
        </w:tc>
        <w:tc>
          <w:tcPr>
            <w:tcW w:w="992" w:type="dxa"/>
            <w:vAlign w:val="bottom"/>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w:t>
            </w:r>
          </w:p>
        </w:tc>
        <w:tc>
          <w:tcPr>
            <w:tcW w:w="1134" w:type="dxa"/>
            <w:vAlign w:val="bottom"/>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w:t>
            </w:r>
          </w:p>
        </w:tc>
      </w:tr>
      <w:tr w:rsidR="00A96308" w:rsidRPr="009B7432" w:rsidTr="009B7432">
        <w:trPr>
          <w:jc w:val="center"/>
        </w:trPr>
        <w:tc>
          <w:tcPr>
            <w:tcW w:w="567" w:type="dxa"/>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результаты государственной итоговой аттестации обучающихся в текущем году не ниже уровня прошлого года</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40</w:t>
            </w:r>
          </w:p>
        </w:tc>
        <w:tc>
          <w:tcPr>
            <w:tcW w:w="992" w:type="dxa"/>
            <w:vAlign w:val="bottom"/>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w:t>
            </w:r>
          </w:p>
        </w:tc>
        <w:tc>
          <w:tcPr>
            <w:tcW w:w="1134" w:type="dxa"/>
            <w:vAlign w:val="bottom"/>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w:t>
            </w:r>
          </w:p>
        </w:tc>
      </w:tr>
      <w:tr w:rsidR="00A96308" w:rsidRPr="009B7432" w:rsidTr="009B7432">
        <w:trPr>
          <w:jc w:val="center"/>
        </w:trPr>
        <w:tc>
          <w:tcPr>
            <w:tcW w:w="567" w:type="dxa"/>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val="restart"/>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динамика внеучебных достижений обучающихся (участие во внутренних, внешних мероприятиях, конференциях, форумах и т.п.)</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наличие участников (лауреатов и победителей) олимпиад, конкурсов, конференций и пр.:</w:t>
            </w:r>
          </w:p>
        </w:tc>
        <w:tc>
          <w:tcPr>
            <w:tcW w:w="1047"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992"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1134" w:type="dxa"/>
            <w:vAlign w:val="bottom"/>
          </w:tcPr>
          <w:p w:rsidR="00A96308" w:rsidRPr="009B7432" w:rsidRDefault="00A96308" w:rsidP="009B7432">
            <w:pPr>
              <w:widowControl w:val="0"/>
              <w:suppressAutoHyphens w:val="0"/>
              <w:autoSpaceDE w:val="0"/>
              <w:autoSpaceDN w:val="0"/>
              <w:rPr>
                <w:sz w:val="24"/>
                <w:szCs w:val="24"/>
                <w:lang w:eastAsia="ru-RU"/>
              </w:rPr>
            </w:pPr>
          </w:p>
        </w:tc>
      </w:tr>
      <w:tr w:rsidR="00A96308" w:rsidRPr="009B7432" w:rsidTr="009B7432">
        <w:trPr>
          <w:jc w:val="center"/>
        </w:trPr>
        <w:tc>
          <w:tcPr>
            <w:tcW w:w="567" w:type="dxa"/>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международного уровня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c>
          <w:tcPr>
            <w:tcW w:w="992"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13</w:t>
            </w:r>
          </w:p>
        </w:tc>
      </w:tr>
      <w:tr w:rsidR="00A96308" w:rsidRPr="009B7432" w:rsidTr="009B7432">
        <w:trPr>
          <w:jc w:val="center"/>
        </w:trPr>
        <w:tc>
          <w:tcPr>
            <w:tcW w:w="567" w:type="dxa"/>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всероссийского уровня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992"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10</w:t>
            </w:r>
          </w:p>
        </w:tc>
      </w:tr>
      <w:tr w:rsidR="00A96308" w:rsidRPr="009B7432" w:rsidTr="009B7432">
        <w:trPr>
          <w:jc w:val="center"/>
        </w:trPr>
        <w:tc>
          <w:tcPr>
            <w:tcW w:w="567" w:type="dxa"/>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регионального уровня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w:t>
            </w:r>
          </w:p>
        </w:tc>
        <w:tc>
          <w:tcPr>
            <w:tcW w:w="992"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r>
      <w:tr w:rsidR="00A96308" w:rsidRPr="009B7432" w:rsidTr="009B7432">
        <w:trPr>
          <w:jc w:val="center"/>
        </w:trPr>
        <w:tc>
          <w:tcPr>
            <w:tcW w:w="567" w:type="dxa"/>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муниципального уровня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w:t>
            </w:r>
          </w:p>
        </w:tc>
        <w:tc>
          <w:tcPr>
            <w:tcW w:w="992"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w:t>
            </w:r>
          </w:p>
        </w:tc>
      </w:tr>
      <w:tr w:rsidR="00A96308" w:rsidRPr="009B7432" w:rsidTr="009B7432">
        <w:trPr>
          <w:trHeight w:val="720"/>
          <w:jc w:val="center"/>
        </w:trPr>
        <w:tc>
          <w:tcPr>
            <w:tcW w:w="567" w:type="dxa"/>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bottom w:val="nil"/>
            </w:tcBorders>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качество профориентационной работы</w:t>
            </w:r>
          </w:p>
        </w:tc>
        <w:tc>
          <w:tcPr>
            <w:tcW w:w="4484" w:type="dxa"/>
            <w:gridSpan w:val="2"/>
          </w:tcPr>
          <w:p w:rsidR="00A96308" w:rsidRPr="009B7432" w:rsidRDefault="00A96308" w:rsidP="009B7432">
            <w:pPr>
              <w:widowControl w:val="0"/>
              <w:autoSpaceDE w:val="0"/>
              <w:autoSpaceDN w:val="0"/>
              <w:jc w:val="both"/>
              <w:rPr>
                <w:sz w:val="24"/>
                <w:szCs w:val="24"/>
                <w:lang w:eastAsia="ru-RU"/>
              </w:rPr>
            </w:pPr>
            <w:r w:rsidRPr="009B7432">
              <w:rPr>
                <w:sz w:val="24"/>
                <w:szCs w:val="24"/>
                <w:lang w:eastAsia="ru-RU"/>
              </w:rPr>
              <w:t>наличие реализуемой модели профориентационного взаимодействия</w:t>
            </w:r>
          </w:p>
        </w:tc>
        <w:tc>
          <w:tcPr>
            <w:tcW w:w="1047" w:type="dxa"/>
            <w:vAlign w:val="bottom"/>
          </w:tcPr>
          <w:p w:rsidR="00A96308" w:rsidRPr="009B7432" w:rsidRDefault="00A96308" w:rsidP="009B7432">
            <w:pPr>
              <w:widowControl w:val="0"/>
              <w:autoSpaceDE w:val="0"/>
              <w:autoSpaceDN w:val="0"/>
              <w:jc w:val="right"/>
              <w:rPr>
                <w:sz w:val="24"/>
                <w:szCs w:val="24"/>
                <w:lang w:eastAsia="ru-RU"/>
              </w:rPr>
            </w:pPr>
            <w:r w:rsidRPr="009B7432">
              <w:rPr>
                <w:sz w:val="24"/>
                <w:szCs w:val="24"/>
                <w:lang w:eastAsia="ru-RU"/>
              </w:rPr>
              <w:t>8</w:t>
            </w:r>
          </w:p>
        </w:tc>
        <w:tc>
          <w:tcPr>
            <w:tcW w:w="992" w:type="dxa"/>
            <w:vAlign w:val="bottom"/>
          </w:tcPr>
          <w:p w:rsidR="00A96308" w:rsidRPr="009B7432" w:rsidRDefault="00A96308" w:rsidP="009B7432">
            <w:pPr>
              <w:widowControl w:val="0"/>
              <w:autoSpaceDE w:val="0"/>
              <w:autoSpaceDN w:val="0"/>
              <w:jc w:val="center"/>
              <w:rPr>
                <w:sz w:val="24"/>
                <w:szCs w:val="24"/>
                <w:lang w:eastAsia="ru-RU"/>
              </w:rPr>
            </w:pPr>
            <w:r w:rsidRPr="009B7432">
              <w:rPr>
                <w:sz w:val="24"/>
                <w:szCs w:val="24"/>
                <w:lang w:eastAsia="ru-RU"/>
              </w:rPr>
              <w:t>-</w:t>
            </w:r>
          </w:p>
        </w:tc>
        <w:tc>
          <w:tcPr>
            <w:tcW w:w="1134" w:type="dxa"/>
            <w:vAlign w:val="bottom"/>
          </w:tcPr>
          <w:p w:rsidR="00A96308" w:rsidRPr="009B7432" w:rsidRDefault="00A96308" w:rsidP="009B7432">
            <w:pPr>
              <w:widowControl w:val="0"/>
              <w:autoSpaceDE w:val="0"/>
              <w:autoSpaceDN w:val="0"/>
              <w:jc w:val="right"/>
              <w:rPr>
                <w:sz w:val="24"/>
                <w:szCs w:val="24"/>
                <w:lang w:eastAsia="ru-RU"/>
              </w:rPr>
            </w:pPr>
            <w:r w:rsidRPr="009B7432">
              <w:rPr>
                <w:sz w:val="24"/>
                <w:szCs w:val="24"/>
                <w:lang w:eastAsia="ru-RU"/>
              </w:rPr>
              <w:t>8</w:t>
            </w:r>
          </w:p>
        </w:tc>
      </w:tr>
      <w:tr w:rsidR="00A96308" w:rsidRPr="009B7432" w:rsidTr="009B7432">
        <w:trPr>
          <w:jc w:val="center"/>
        </w:trPr>
        <w:tc>
          <w:tcPr>
            <w:tcW w:w="567" w:type="dxa"/>
            <w:vMerge w:val="restart"/>
            <w:tcBorders>
              <w:top w:val="nil"/>
            </w:tcBorders>
          </w:tcPr>
          <w:p w:rsidR="00A96308" w:rsidRPr="009B7432" w:rsidRDefault="00A96308" w:rsidP="009B7432">
            <w:pPr>
              <w:widowControl w:val="0"/>
              <w:suppressAutoHyphens w:val="0"/>
              <w:autoSpaceDE w:val="0"/>
              <w:autoSpaceDN w:val="0"/>
              <w:rPr>
                <w:sz w:val="24"/>
                <w:szCs w:val="24"/>
                <w:lang w:eastAsia="ru-RU"/>
              </w:rPr>
            </w:pPr>
          </w:p>
        </w:tc>
        <w:tc>
          <w:tcPr>
            <w:tcW w:w="2586" w:type="dxa"/>
            <w:gridSpan w:val="2"/>
            <w:vMerge w:val="restart"/>
            <w:tcBorders>
              <w:top w:val="nil"/>
            </w:tcBorders>
          </w:tcPr>
          <w:p w:rsidR="00A96308" w:rsidRPr="009B7432" w:rsidRDefault="00A96308" w:rsidP="009B7432">
            <w:pPr>
              <w:widowControl w:val="0"/>
              <w:suppressAutoHyphens w:val="0"/>
              <w:autoSpaceDE w:val="0"/>
              <w:autoSpaceDN w:val="0"/>
              <w:rPr>
                <w:sz w:val="24"/>
                <w:szCs w:val="24"/>
                <w:lang w:eastAsia="ru-RU"/>
              </w:rPr>
            </w:pPr>
          </w:p>
        </w:tc>
        <w:tc>
          <w:tcPr>
            <w:tcW w:w="3543" w:type="dxa"/>
            <w:vMerge w:val="restart"/>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реализация социокультурных проектов</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наличие реализуемых социокультурных проектов (школьный музей, театр, социальные проекты, научное общество студентов (учащихся) и др.):</w:t>
            </w:r>
          </w:p>
        </w:tc>
        <w:tc>
          <w:tcPr>
            <w:tcW w:w="1047"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992"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1134" w:type="dxa"/>
            <w:vAlign w:val="bottom"/>
          </w:tcPr>
          <w:p w:rsidR="00A96308" w:rsidRPr="009B7432" w:rsidRDefault="00A96308" w:rsidP="009B7432">
            <w:pPr>
              <w:widowControl w:val="0"/>
              <w:suppressAutoHyphens w:val="0"/>
              <w:autoSpaceDE w:val="0"/>
              <w:autoSpaceDN w:val="0"/>
              <w:rPr>
                <w:sz w:val="24"/>
                <w:szCs w:val="24"/>
                <w:lang w:eastAsia="ru-RU"/>
              </w:rPr>
            </w:pPr>
          </w:p>
        </w:tc>
      </w:tr>
      <w:tr w:rsidR="00A96308" w:rsidRPr="009B7432" w:rsidTr="009B7432">
        <w:trPr>
          <w:trHeight w:val="83"/>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международного уровня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20</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10</w:t>
            </w:r>
          </w:p>
        </w:tc>
      </w:tr>
      <w:tr w:rsidR="00A96308" w:rsidRPr="009B7432" w:rsidTr="009B7432">
        <w:trPr>
          <w:trHeight w:val="189"/>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всероссийского уровня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15</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10</w:t>
            </w:r>
          </w:p>
        </w:tc>
      </w:tr>
      <w:tr w:rsidR="00A96308" w:rsidRPr="009B7432" w:rsidTr="009B7432">
        <w:trPr>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регионального уровня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10</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r>
      <w:tr w:rsidR="00A96308" w:rsidRPr="009B7432" w:rsidTr="009B7432">
        <w:trPr>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муниципального уровня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3</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6</w:t>
            </w:r>
          </w:p>
        </w:tc>
      </w:tr>
      <w:tr w:rsidR="00A96308" w:rsidRPr="009B7432" w:rsidTr="009B7432">
        <w:trPr>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уровня учреждения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3</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r>
      <w:tr w:rsidR="00A96308" w:rsidRPr="009B7432" w:rsidTr="009B7432">
        <w:trPr>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правонарушения, совершенные обучающимися</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отсутствие</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11</w:t>
            </w:r>
          </w:p>
        </w:tc>
        <w:tc>
          <w:tcPr>
            <w:tcW w:w="992" w:type="dxa"/>
            <w:vAlign w:val="bottom"/>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w:t>
            </w:r>
          </w:p>
        </w:tc>
        <w:tc>
          <w:tcPr>
            <w:tcW w:w="1134" w:type="dxa"/>
            <w:vAlign w:val="bottom"/>
          </w:tcPr>
          <w:p w:rsidR="00A96308" w:rsidRPr="009B7432" w:rsidRDefault="00A96308" w:rsidP="009B7432">
            <w:pPr>
              <w:widowControl w:val="0"/>
              <w:suppressAutoHyphens w:val="0"/>
              <w:autoSpaceDE w:val="0"/>
              <w:autoSpaceDN w:val="0"/>
              <w:jc w:val="center"/>
              <w:rPr>
                <w:sz w:val="24"/>
                <w:szCs w:val="24"/>
                <w:lang w:eastAsia="ru-RU"/>
              </w:rPr>
            </w:pPr>
            <w:r w:rsidRPr="009B7432">
              <w:rPr>
                <w:sz w:val="24"/>
                <w:szCs w:val="24"/>
                <w:lang w:eastAsia="ru-RU"/>
              </w:rPr>
              <w:t>-</w:t>
            </w:r>
          </w:p>
        </w:tc>
      </w:tr>
      <w:tr w:rsidR="00A96308" w:rsidRPr="009B7432" w:rsidTr="009B7432">
        <w:trPr>
          <w:trHeight w:val="141"/>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val="restart"/>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сохранность контингента</w:t>
            </w:r>
          </w:p>
        </w:tc>
        <w:tc>
          <w:tcPr>
            <w:tcW w:w="4484" w:type="dxa"/>
            <w:gridSpan w:val="2"/>
            <w:tcBorders>
              <w:bottom w:val="nil"/>
            </w:tcBorders>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от 99 до 100</w:t>
            </w:r>
          </w:p>
        </w:tc>
        <w:tc>
          <w:tcPr>
            <w:tcW w:w="1047" w:type="dxa"/>
            <w:tcBorders>
              <w:bottom w:val="nil"/>
            </w:tcBorders>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12</w:t>
            </w:r>
          </w:p>
        </w:tc>
        <w:tc>
          <w:tcPr>
            <w:tcW w:w="992" w:type="dxa"/>
            <w:tcBorders>
              <w:bottom w:val="nil"/>
            </w:tcBorders>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37</w:t>
            </w:r>
          </w:p>
        </w:tc>
        <w:tc>
          <w:tcPr>
            <w:tcW w:w="1134" w:type="dxa"/>
            <w:tcBorders>
              <w:bottom w:val="nil"/>
            </w:tcBorders>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37</w:t>
            </w:r>
          </w:p>
        </w:tc>
      </w:tr>
      <w:tr w:rsidR="00A96308" w:rsidRPr="009B7432" w:rsidTr="009B7432">
        <w:tblPrEx>
          <w:tblBorders>
            <w:insideH w:val="nil"/>
          </w:tblBorders>
        </w:tblPrEx>
        <w:trPr>
          <w:trHeight w:val="257"/>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Borders>
              <w:top w:val="nil"/>
              <w:bottom w:val="nil"/>
            </w:tcBorders>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от 95 до 98</w:t>
            </w:r>
          </w:p>
        </w:tc>
        <w:tc>
          <w:tcPr>
            <w:tcW w:w="1047" w:type="dxa"/>
            <w:tcBorders>
              <w:top w:val="nil"/>
              <w:bottom w:val="nil"/>
            </w:tcBorders>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10</w:t>
            </w:r>
          </w:p>
        </w:tc>
        <w:tc>
          <w:tcPr>
            <w:tcW w:w="992" w:type="dxa"/>
            <w:tcBorders>
              <w:top w:val="nil"/>
              <w:bottom w:val="nil"/>
            </w:tcBorders>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32</w:t>
            </w:r>
          </w:p>
        </w:tc>
        <w:tc>
          <w:tcPr>
            <w:tcW w:w="1134" w:type="dxa"/>
            <w:tcBorders>
              <w:top w:val="nil"/>
              <w:bottom w:val="nil"/>
            </w:tcBorders>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32</w:t>
            </w:r>
          </w:p>
        </w:tc>
      </w:tr>
      <w:tr w:rsidR="00A96308" w:rsidRPr="009B7432" w:rsidTr="009B7432">
        <w:trPr>
          <w:trHeight w:val="55"/>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Borders>
              <w:top w:val="nil"/>
            </w:tcBorders>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от 90 до 94</w:t>
            </w:r>
          </w:p>
        </w:tc>
        <w:tc>
          <w:tcPr>
            <w:tcW w:w="1047" w:type="dxa"/>
            <w:tcBorders>
              <w:top w:val="nil"/>
            </w:tcBorders>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8</w:t>
            </w:r>
          </w:p>
        </w:tc>
        <w:tc>
          <w:tcPr>
            <w:tcW w:w="992" w:type="dxa"/>
            <w:tcBorders>
              <w:top w:val="nil"/>
            </w:tcBorders>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29</w:t>
            </w:r>
          </w:p>
        </w:tc>
        <w:tc>
          <w:tcPr>
            <w:tcW w:w="1134" w:type="dxa"/>
            <w:tcBorders>
              <w:top w:val="nil"/>
            </w:tcBorders>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29</w:t>
            </w:r>
          </w:p>
        </w:tc>
      </w:tr>
      <w:tr w:rsidR="00A96308" w:rsidRPr="009B7432" w:rsidTr="009B7432">
        <w:trPr>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 xml:space="preserve">создание условий для реализации различных моделей внеурочной занятости, дополнительного образования обучающихся, в том числе </w:t>
            </w:r>
            <w:r w:rsidRPr="009B7432">
              <w:rPr>
                <w:sz w:val="24"/>
                <w:szCs w:val="24"/>
                <w:lang w:eastAsia="ru-RU"/>
              </w:rPr>
              <w:lastRenderedPageBreak/>
              <w:t>партнерство с учреждениями дополнительного образования, культуры, спорта, молодежной политики, предприятий</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lastRenderedPageBreak/>
              <w:t>наличие</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12</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37</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23</w:t>
            </w:r>
          </w:p>
        </w:tc>
      </w:tr>
      <w:tr w:rsidR="00A96308" w:rsidRPr="009B7432" w:rsidTr="009B7432">
        <w:trPr>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создание условий для индивидуализации образования, в том числе для обучающихся с ОВЗ и инвалидов</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наличие</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16</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21</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16</w:t>
            </w:r>
          </w:p>
        </w:tc>
      </w:tr>
      <w:tr w:rsidR="00A96308" w:rsidRPr="009B7432" w:rsidTr="009B7432">
        <w:trPr>
          <w:jc w:val="center"/>
        </w:trPr>
        <w:tc>
          <w:tcPr>
            <w:tcW w:w="567" w:type="dxa"/>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Borders>
              <w:top w:val="nil"/>
            </w:tcBorders>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наличие положительной динамики результатов мониторинга здоровья обучающихся</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наличие</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r>
      <w:tr w:rsidR="00A96308" w:rsidRPr="009B7432" w:rsidTr="009B7432">
        <w:trPr>
          <w:jc w:val="center"/>
        </w:trPr>
        <w:tc>
          <w:tcPr>
            <w:tcW w:w="567" w:type="dxa"/>
            <w:vMerge w:val="restart"/>
          </w:tcPr>
          <w:p w:rsidR="00A96308" w:rsidRPr="009B7432" w:rsidRDefault="00A96308" w:rsidP="009B7432">
            <w:pPr>
              <w:widowControl w:val="0"/>
              <w:suppressAutoHyphens w:val="0"/>
              <w:autoSpaceDE w:val="0"/>
              <w:autoSpaceDN w:val="0"/>
              <w:rPr>
                <w:sz w:val="24"/>
                <w:szCs w:val="24"/>
                <w:lang w:eastAsia="ru-RU"/>
              </w:rPr>
            </w:pPr>
            <w:r w:rsidRPr="009B7432">
              <w:rPr>
                <w:sz w:val="24"/>
                <w:szCs w:val="24"/>
                <w:lang w:eastAsia="ru-RU"/>
              </w:rPr>
              <w:t>3</w:t>
            </w:r>
          </w:p>
        </w:tc>
        <w:tc>
          <w:tcPr>
            <w:tcW w:w="2586" w:type="dxa"/>
            <w:gridSpan w:val="2"/>
            <w:vMerge w:val="restart"/>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Повышение качества кадрового обеспечения образовательного процесса</w:t>
            </w: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создание условий для профессионального роста педагогических работников</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удельный вес численности штатных педагогических работников, которым при прохождении аттестации присвоена I или высшая квалификационная категория, от общей численности штатных педагогических работников, подлежащих аттестации, не менее 65%</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8</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12</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8</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положительная (устойчивая) динамика системного привлечения молодых педагогических работников</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доля педагогических работников Учреждения в возрасте до 35 лет от общей численности штатных педагогических работников не менее 23%</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 xml:space="preserve">обеспечение своевременного повышения квалификации и профессиональной переподготовки работников образовательного учреждения в </w:t>
            </w:r>
            <w:r w:rsidRPr="009B7432">
              <w:rPr>
                <w:sz w:val="24"/>
                <w:szCs w:val="24"/>
                <w:lang w:eastAsia="ru-RU"/>
              </w:rPr>
              <w:lastRenderedPageBreak/>
              <w:t>соответствии с направлениями модернизации образования</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lastRenderedPageBreak/>
              <w:t xml:space="preserve">100% работников образовательного учреждения обеспечены своевременным повышением квалификации и профессиональной переподготовки работников образовательного учреждения </w:t>
            </w:r>
            <w:r w:rsidRPr="009B7432">
              <w:rPr>
                <w:sz w:val="24"/>
                <w:szCs w:val="24"/>
                <w:lang w:eastAsia="ru-RU"/>
              </w:rPr>
              <w:lastRenderedPageBreak/>
              <w:t>в соответствии с направлениями модернизации образования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lastRenderedPageBreak/>
              <w:t>15</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15</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15</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участие работников образовательного учреждения в работе экспериментальных, инновационных, стажировочных площадок, проектах разного уровня, конкурсах профессионального мастерства, в реализации проекта "Интерактивное министерство"</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наличие работников образовательного учреждения, участвующих в работе экспериментальных, инновационных, стажировочных площадок, проектах разного уровня, конкурсах профессионального мастерства, в реализации проекта "Интерактивное министерство"</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10</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10</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10</w:t>
            </w:r>
          </w:p>
        </w:tc>
      </w:tr>
      <w:tr w:rsidR="00A96308" w:rsidRPr="009B7432" w:rsidTr="009B7432">
        <w:trPr>
          <w:jc w:val="center"/>
        </w:trPr>
        <w:tc>
          <w:tcPr>
            <w:tcW w:w="567" w:type="dxa"/>
            <w:vMerge w:val="restart"/>
          </w:tcPr>
          <w:p w:rsidR="00A96308" w:rsidRPr="009B7432" w:rsidRDefault="00A96308" w:rsidP="009B7432">
            <w:pPr>
              <w:widowControl w:val="0"/>
              <w:suppressAutoHyphens w:val="0"/>
              <w:autoSpaceDE w:val="0"/>
              <w:autoSpaceDN w:val="0"/>
              <w:rPr>
                <w:sz w:val="24"/>
                <w:szCs w:val="24"/>
                <w:lang w:eastAsia="ru-RU"/>
              </w:rPr>
            </w:pPr>
            <w:r w:rsidRPr="009B7432">
              <w:rPr>
                <w:sz w:val="24"/>
                <w:szCs w:val="24"/>
                <w:lang w:eastAsia="ru-RU"/>
              </w:rPr>
              <w:t>4</w:t>
            </w:r>
          </w:p>
        </w:tc>
        <w:tc>
          <w:tcPr>
            <w:tcW w:w="2586" w:type="dxa"/>
            <w:gridSpan w:val="2"/>
            <w:vMerge w:val="restart"/>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Создание комфортных условий для участников образовательных отношений</w:t>
            </w:r>
          </w:p>
        </w:tc>
        <w:tc>
          <w:tcPr>
            <w:tcW w:w="3543" w:type="dxa"/>
            <w:vMerge w:val="restart"/>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обеспечение психологического комфорта и безопасных условий профессиональной деятельности педагогических кадров</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отсутствие производственного травматизма и профессиональных заболеваний</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отсутствие обоснованных жалоб со стороны работников Учреждения</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4</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повышение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нормативными правовыми актами Губернатора Новосибирской области и Правительства Новосибирской области</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есть</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7</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 xml:space="preserve">сохранение достигнутого </w:t>
            </w:r>
            <w:r w:rsidRPr="009B7432">
              <w:rPr>
                <w:sz w:val="24"/>
                <w:szCs w:val="24"/>
                <w:lang w:eastAsia="ru-RU"/>
              </w:rPr>
              <w:lastRenderedPageBreak/>
              <w:t xml:space="preserve">соотношения между уровнем оплаты труда отдельных категорий работников </w:t>
            </w:r>
            <w:hyperlink w:anchor="P259" w:history="1">
              <w:r w:rsidR="00A5719C" w:rsidRPr="009B7432">
                <w:rPr>
                  <w:sz w:val="24"/>
                  <w:szCs w:val="24"/>
                  <w:lang w:eastAsia="ru-RU"/>
                </w:rPr>
                <w:t>&lt;*</w:t>
              </w:r>
              <w:r w:rsidRPr="009B7432">
                <w:rPr>
                  <w:sz w:val="24"/>
                  <w:szCs w:val="24"/>
                  <w:lang w:eastAsia="ru-RU"/>
                </w:rPr>
                <w:t>&gt;</w:t>
              </w:r>
            </w:hyperlink>
            <w:r w:rsidRPr="009B7432">
              <w:rPr>
                <w:sz w:val="24"/>
                <w:szCs w:val="24"/>
                <w:lang w:eastAsia="ru-RU"/>
              </w:rPr>
              <w:t xml:space="preserve"> и уровнем средней заработной платы в Новосибирской области</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lastRenderedPageBreak/>
              <w:t>да</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8</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8</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8</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отсутствие обоснованных жалоб со стороны родителей (законных представителей) обучающихся</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да</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16</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16</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16</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своевременная подготовка учреждения к новому учебному году</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наличие</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8</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8</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8</w:t>
            </w:r>
          </w:p>
        </w:tc>
      </w:tr>
      <w:tr w:rsidR="00A96308" w:rsidRPr="009B7432" w:rsidTr="009B7432">
        <w:trPr>
          <w:jc w:val="center"/>
        </w:trPr>
        <w:tc>
          <w:tcPr>
            <w:tcW w:w="567" w:type="dxa"/>
            <w:vMerge w:val="restart"/>
          </w:tcPr>
          <w:p w:rsidR="00A96308" w:rsidRPr="009B7432" w:rsidRDefault="00A96308" w:rsidP="009B7432">
            <w:pPr>
              <w:widowControl w:val="0"/>
              <w:suppressAutoHyphens w:val="0"/>
              <w:autoSpaceDE w:val="0"/>
              <w:autoSpaceDN w:val="0"/>
              <w:rPr>
                <w:sz w:val="24"/>
                <w:szCs w:val="24"/>
                <w:lang w:eastAsia="ru-RU"/>
              </w:rPr>
            </w:pPr>
            <w:r w:rsidRPr="009B7432">
              <w:rPr>
                <w:sz w:val="24"/>
                <w:szCs w:val="24"/>
                <w:lang w:eastAsia="ru-RU"/>
              </w:rPr>
              <w:t>5</w:t>
            </w:r>
          </w:p>
        </w:tc>
        <w:tc>
          <w:tcPr>
            <w:tcW w:w="2586" w:type="dxa"/>
            <w:gridSpan w:val="2"/>
            <w:vMerge w:val="restart"/>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Повышение открытости и демократизации управления образовательным учреждением</w:t>
            </w:r>
          </w:p>
        </w:tc>
        <w:tc>
          <w:tcPr>
            <w:tcW w:w="3543" w:type="dxa"/>
            <w:vMerge w:val="restart"/>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функционирование системы государственно-общественного управления</w:t>
            </w: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наличие в Учреждении:</w:t>
            </w:r>
          </w:p>
        </w:tc>
        <w:tc>
          <w:tcPr>
            <w:tcW w:w="1047"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992" w:type="dxa"/>
            <w:vAlign w:val="bottom"/>
          </w:tcPr>
          <w:p w:rsidR="00A96308" w:rsidRPr="009B7432" w:rsidRDefault="00A96308" w:rsidP="009B7432">
            <w:pPr>
              <w:widowControl w:val="0"/>
              <w:suppressAutoHyphens w:val="0"/>
              <w:autoSpaceDE w:val="0"/>
              <w:autoSpaceDN w:val="0"/>
              <w:rPr>
                <w:sz w:val="24"/>
                <w:szCs w:val="24"/>
                <w:lang w:eastAsia="ru-RU"/>
              </w:rPr>
            </w:pPr>
          </w:p>
        </w:tc>
        <w:tc>
          <w:tcPr>
            <w:tcW w:w="1134" w:type="dxa"/>
            <w:vAlign w:val="bottom"/>
          </w:tcPr>
          <w:p w:rsidR="00A96308" w:rsidRPr="009B7432" w:rsidRDefault="00A96308" w:rsidP="009B7432">
            <w:pPr>
              <w:widowControl w:val="0"/>
              <w:suppressAutoHyphens w:val="0"/>
              <w:autoSpaceDE w:val="0"/>
              <w:autoSpaceDN w:val="0"/>
              <w:rPr>
                <w:sz w:val="24"/>
                <w:szCs w:val="24"/>
                <w:lang w:eastAsia="ru-RU"/>
              </w:rPr>
            </w:pP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реализованных Учреждением эффективных управленческих решений, принятых с участием органов государственно-общественного управления по: (по развитию материально-технической базы, стимулированию персонала и т.д.)</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15</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15</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15</w:t>
            </w:r>
          </w:p>
        </w:tc>
      </w:tr>
      <w:tr w:rsidR="00A96308" w:rsidRPr="009B7432" w:rsidTr="009B7432">
        <w:trPr>
          <w:jc w:val="center"/>
        </w:trPr>
        <w:tc>
          <w:tcPr>
            <w:tcW w:w="567" w:type="dxa"/>
            <w:vMerge/>
          </w:tcPr>
          <w:p w:rsidR="00A96308" w:rsidRPr="009B7432" w:rsidRDefault="00A96308" w:rsidP="009B7432">
            <w:pPr>
              <w:suppressAutoHyphens w:val="0"/>
              <w:spacing w:after="1"/>
              <w:rPr>
                <w:rFonts w:eastAsiaTheme="minorHAnsi"/>
                <w:sz w:val="24"/>
                <w:szCs w:val="24"/>
                <w:lang w:eastAsia="en-US"/>
              </w:rPr>
            </w:pPr>
          </w:p>
        </w:tc>
        <w:tc>
          <w:tcPr>
            <w:tcW w:w="2586" w:type="dxa"/>
            <w:gridSpan w:val="2"/>
            <w:vMerge/>
          </w:tcPr>
          <w:p w:rsidR="00A96308" w:rsidRPr="009B7432" w:rsidRDefault="00A96308" w:rsidP="009B7432">
            <w:pPr>
              <w:suppressAutoHyphens w:val="0"/>
              <w:spacing w:after="1"/>
              <w:rPr>
                <w:rFonts w:eastAsiaTheme="minorHAnsi"/>
                <w:sz w:val="24"/>
                <w:szCs w:val="24"/>
                <w:lang w:eastAsia="en-US"/>
              </w:rPr>
            </w:pPr>
          </w:p>
        </w:tc>
        <w:tc>
          <w:tcPr>
            <w:tcW w:w="3543" w:type="dxa"/>
            <w:vMerge/>
          </w:tcPr>
          <w:p w:rsidR="00A96308" w:rsidRPr="009B7432" w:rsidRDefault="00A96308" w:rsidP="009B7432">
            <w:pPr>
              <w:suppressAutoHyphens w:val="0"/>
              <w:spacing w:after="1"/>
              <w:rPr>
                <w:rFonts w:eastAsiaTheme="minorHAnsi"/>
                <w:sz w:val="24"/>
                <w:szCs w:val="24"/>
                <w:lang w:eastAsia="en-US"/>
              </w:rPr>
            </w:pPr>
          </w:p>
        </w:tc>
        <w:tc>
          <w:tcPr>
            <w:tcW w:w="4484"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положительная динамика результативности по итогам процедур независимой оценки качества образования, опросов всех участников образовательных отношений</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27</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27</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27</w:t>
            </w:r>
          </w:p>
        </w:tc>
      </w:tr>
      <w:tr w:rsidR="00A96308" w:rsidRPr="009B7432" w:rsidTr="009B7432">
        <w:trPr>
          <w:jc w:val="center"/>
        </w:trPr>
        <w:tc>
          <w:tcPr>
            <w:tcW w:w="567" w:type="dxa"/>
          </w:tcPr>
          <w:p w:rsidR="00A96308" w:rsidRPr="009B7432" w:rsidRDefault="00A96308" w:rsidP="009B7432">
            <w:pPr>
              <w:widowControl w:val="0"/>
              <w:suppressAutoHyphens w:val="0"/>
              <w:autoSpaceDE w:val="0"/>
              <w:autoSpaceDN w:val="0"/>
              <w:rPr>
                <w:sz w:val="24"/>
                <w:szCs w:val="24"/>
                <w:lang w:eastAsia="ru-RU"/>
              </w:rPr>
            </w:pPr>
            <w:r w:rsidRPr="009B7432">
              <w:rPr>
                <w:sz w:val="24"/>
                <w:szCs w:val="24"/>
                <w:lang w:eastAsia="ru-RU"/>
              </w:rPr>
              <w:t>6</w:t>
            </w:r>
          </w:p>
        </w:tc>
        <w:tc>
          <w:tcPr>
            <w:tcW w:w="2586" w:type="dxa"/>
            <w:gridSpan w:val="2"/>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 xml:space="preserve">Соответствие деятельности Учреждения </w:t>
            </w:r>
            <w:r w:rsidRPr="009B7432">
              <w:rPr>
                <w:sz w:val="24"/>
                <w:szCs w:val="24"/>
                <w:lang w:eastAsia="ru-RU"/>
              </w:rPr>
              <w:lastRenderedPageBreak/>
              <w:t>требованиям законодательства РФ</w:t>
            </w:r>
          </w:p>
        </w:tc>
        <w:tc>
          <w:tcPr>
            <w:tcW w:w="3543" w:type="dxa"/>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lastRenderedPageBreak/>
              <w:t xml:space="preserve">отсутствие на первое число месяца непогашенной (неурегулированной) </w:t>
            </w:r>
            <w:r w:rsidRPr="009B7432">
              <w:rPr>
                <w:sz w:val="24"/>
                <w:szCs w:val="24"/>
                <w:lang w:eastAsia="ru-RU"/>
              </w:rPr>
              <w:lastRenderedPageBreak/>
              <w:t>просроченной кредиторской задолженности по государственным контрактам (договорам) на закупку товаров, работ, услуг для обеспечения государственных нужд и / или иным контрактам (договорам), возникшей в результате действий (бездействия) руководителя учреждения</w:t>
            </w:r>
          </w:p>
        </w:tc>
        <w:tc>
          <w:tcPr>
            <w:tcW w:w="4484" w:type="dxa"/>
            <w:gridSpan w:val="2"/>
            <w:vAlign w:val="center"/>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lastRenderedPageBreak/>
              <w:t>отсутствие</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r>
      <w:tr w:rsidR="00A96308" w:rsidRPr="009B7432" w:rsidTr="00A96308">
        <w:trPr>
          <w:jc w:val="center"/>
        </w:trPr>
        <w:tc>
          <w:tcPr>
            <w:tcW w:w="567" w:type="dxa"/>
          </w:tcPr>
          <w:p w:rsidR="00A96308" w:rsidRPr="009B7432" w:rsidRDefault="00A96308" w:rsidP="009B7432">
            <w:pPr>
              <w:widowControl w:val="0"/>
              <w:suppressAutoHyphens w:val="0"/>
              <w:autoSpaceDE w:val="0"/>
              <w:autoSpaceDN w:val="0"/>
              <w:rPr>
                <w:sz w:val="24"/>
                <w:szCs w:val="24"/>
                <w:lang w:eastAsia="ru-RU"/>
              </w:rPr>
            </w:pPr>
            <w:r w:rsidRPr="009B7432">
              <w:rPr>
                <w:sz w:val="24"/>
                <w:szCs w:val="24"/>
                <w:lang w:eastAsia="ru-RU"/>
              </w:rPr>
              <w:t>7</w:t>
            </w:r>
          </w:p>
        </w:tc>
        <w:tc>
          <w:tcPr>
            <w:tcW w:w="10613" w:type="dxa"/>
            <w:gridSpan w:val="5"/>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Выполнение квоты по приему на работу инвалидов (для учреждений с численностью 35 человек и более)</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r>
      <w:tr w:rsidR="00A96308" w:rsidRPr="009B7432" w:rsidTr="00A96308">
        <w:trPr>
          <w:jc w:val="center"/>
        </w:trPr>
        <w:tc>
          <w:tcPr>
            <w:tcW w:w="567" w:type="dxa"/>
          </w:tcPr>
          <w:p w:rsidR="00A96308" w:rsidRPr="009B7432" w:rsidRDefault="00A96308" w:rsidP="009B7432">
            <w:pPr>
              <w:widowControl w:val="0"/>
              <w:suppressAutoHyphens w:val="0"/>
              <w:autoSpaceDE w:val="0"/>
              <w:autoSpaceDN w:val="0"/>
              <w:rPr>
                <w:sz w:val="24"/>
                <w:szCs w:val="24"/>
                <w:lang w:eastAsia="ru-RU"/>
              </w:rPr>
            </w:pPr>
            <w:r w:rsidRPr="009B7432">
              <w:rPr>
                <w:sz w:val="24"/>
                <w:szCs w:val="24"/>
                <w:lang w:eastAsia="ru-RU"/>
              </w:rPr>
              <w:t>8</w:t>
            </w:r>
          </w:p>
        </w:tc>
        <w:tc>
          <w:tcPr>
            <w:tcW w:w="10613" w:type="dxa"/>
            <w:gridSpan w:val="5"/>
          </w:tcPr>
          <w:p w:rsidR="00A96308" w:rsidRPr="009B7432" w:rsidRDefault="00A96308" w:rsidP="009B7432">
            <w:pPr>
              <w:widowControl w:val="0"/>
              <w:suppressAutoHyphens w:val="0"/>
              <w:autoSpaceDE w:val="0"/>
              <w:autoSpaceDN w:val="0"/>
              <w:jc w:val="both"/>
              <w:rPr>
                <w:sz w:val="24"/>
                <w:szCs w:val="24"/>
                <w:lang w:eastAsia="ru-RU"/>
              </w:rPr>
            </w:pPr>
            <w:r w:rsidRPr="009B7432">
              <w:rPr>
                <w:sz w:val="24"/>
                <w:szCs w:val="24"/>
                <w:lang w:eastAsia="ru-RU"/>
              </w:rPr>
              <w:t>Осуществление социального партнерства между работодателем и работниками (наличие своевременного заключенного коллективного договора, участие коллектива в культурно-оздоровительных мероприятиях, наличие системы управления охраной труда в учреждении)</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5</w:t>
            </w:r>
          </w:p>
        </w:tc>
      </w:tr>
      <w:tr w:rsidR="00A96308" w:rsidRPr="009B7432" w:rsidTr="00A96308">
        <w:trPr>
          <w:jc w:val="center"/>
        </w:trPr>
        <w:tc>
          <w:tcPr>
            <w:tcW w:w="11180" w:type="dxa"/>
            <w:gridSpan w:val="6"/>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ИТОГО:</w:t>
            </w:r>
          </w:p>
        </w:tc>
        <w:tc>
          <w:tcPr>
            <w:tcW w:w="1047"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до 325</w:t>
            </w:r>
          </w:p>
        </w:tc>
        <w:tc>
          <w:tcPr>
            <w:tcW w:w="992"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до 325</w:t>
            </w:r>
          </w:p>
        </w:tc>
        <w:tc>
          <w:tcPr>
            <w:tcW w:w="1134" w:type="dxa"/>
            <w:vAlign w:val="bottom"/>
          </w:tcPr>
          <w:p w:rsidR="00A96308" w:rsidRPr="009B7432" w:rsidRDefault="00A96308" w:rsidP="009B7432">
            <w:pPr>
              <w:widowControl w:val="0"/>
              <w:suppressAutoHyphens w:val="0"/>
              <w:autoSpaceDE w:val="0"/>
              <w:autoSpaceDN w:val="0"/>
              <w:jc w:val="right"/>
              <w:rPr>
                <w:sz w:val="24"/>
                <w:szCs w:val="24"/>
                <w:lang w:eastAsia="ru-RU"/>
              </w:rPr>
            </w:pPr>
            <w:r w:rsidRPr="009B7432">
              <w:rPr>
                <w:sz w:val="24"/>
                <w:szCs w:val="24"/>
                <w:lang w:eastAsia="ru-RU"/>
              </w:rPr>
              <w:t>до 325</w:t>
            </w:r>
          </w:p>
        </w:tc>
      </w:tr>
      <w:tr w:rsidR="00A5719C" w:rsidRPr="009B7432" w:rsidTr="00433732">
        <w:trPr>
          <w:jc w:val="center"/>
        </w:trPr>
        <w:tc>
          <w:tcPr>
            <w:tcW w:w="14353" w:type="dxa"/>
            <w:gridSpan w:val="9"/>
          </w:tcPr>
          <w:p w:rsidR="00A5719C" w:rsidRPr="009B7432" w:rsidRDefault="00A5719C" w:rsidP="009B7432">
            <w:pPr>
              <w:widowControl w:val="0"/>
              <w:suppressAutoHyphens w:val="0"/>
              <w:autoSpaceDE w:val="0"/>
              <w:autoSpaceDN w:val="0"/>
              <w:rPr>
                <w:sz w:val="24"/>
                <w:szCs w:val="24"/>
                <w:lang w:eastAsia="ru-RU"/>
              </w:rPr>
            </w:pPr>
            <w:r w:rsidRPr="009B7432">
              <w:rPr>
                <w:sz w:val="24"/>
                <w:szCs w:val="24"/>
                <w:lang w:eastAsia="ru-RU"/>
              </w:rPr>
              <w:t>Показатель, характеризующий результаты финансово-хозяйственной деятельности (%</w:t>
            </w:r>
            <w:r w:rsidR="00CE0600" w:rsidRPr="009B7432">
              <w:rPr>
                <w:sz w:val="24"/>
                <w:szCs w:val="24"/>
                <w:lang w:eastAsia="ru-RU"/>
              </w:rPr>
              <w:t xml:space="preserve"> устанавливается от объема внебюджетных средств, поступивших на расчетный счет Учреждения, за исключением средств от сдачи в аренду помещений, и выплачивается из внебюджетных средств Учреждения)</w:t>
            </w:r>
          </w:p>
        </w:tc>
      </w:tr>
      <w:tr w:rsidR="00A5719C" w:rsidRPr="009B7432" w:rsidTr="00A5719C">
        <w:trPr>
          <w:jc w:val="center"/>
        </w:trPr>
        <w:tc>
          <w:tcPr>
            <w:tcW w:w="601" w:type="dxa"/>
            <w:gridSpan w:val="2"/>
            <w:vMerge w:val="restart"/>
          </w:tcPr>
          <w:p w:rsidR="00A5719C" w:rsidRPr="009B7432" w:rsidRDefault="00A5719C" w:rsidP="009B7432">
            <w:pPr>
              <w:widowControl w:val="0"/>
              <w:suppressAutoHyphens w:val="0"/>
              <w:autoSpaceDE w:val="0"/>
              <w:autoSpaceDN w:val="0"/>
              <w:rPr>
                <w:sz w:val="24"/>
                <w:szCs w:val="24"/>
                <w:lang w:eastAsia="ru-RU"/>
              </w:rPr>
            </w:pPr>
            <w:r w:rsidRPr="009B7432">
              <w:rPr>
                <w:sz w:val="24"/>
                <w:szCs w:val="24"/>
                <w:lang w:eastAsia="ru-RU"/>
              </w:rPr>
              <w:t>9</w:t>
            </w:r>
          </w:p>
        </w:tc>
        <w:tc>
          <w:tcPr>
            <w:tcW w:w="10579" w:type="dxa"/>
            <w:gridSpan w:val="4"/>
          </w:tcPr>
          <w:p w:rsidR="00A5719C" w:rsidRPr="009B7432" w:rsidRDefault="00A5719C" w:rsidP="009B7432">
            <w:pPr>
              <w:widowControl w:val="0"/>
              <w:suppressAutoHyphens w:val="0"/>
              <w:autoSpaceDE w:val="0"/>
              <w:autoSpaceDN w:val="0"/>
              <w:rPr>
                <w:sz w:val="24"/>
                <w:szCs w:val="24"/>
                <w:lang w:eastAsia="ru-RU"/>
              </w:rPr>
            </w:pPr>
            <w:r w:rsidRPr="009B7432">
              <w:rPr>
                <w:sz w:val="24"/>
                <w:szCs w:val="24"/>
                <w:lang w:eastAsia="ru-RU"/>
              </w:rPr>
              <w:t>Результаты финансово-хозяйственной деятельности</w:t>
            </w:r>
          </w:p>
        </w:tc>
        <w:tc>
          <w:tcPr>
            <w:tcW w:w="3173" w:type="dxa"/>
            <w:gridSpan w:val="3"/>
            <w:tcBorders>
              <w:bottom w:val="single" w:sz="4" w:space="0" w:color="auto"/>
            </w:tcBorders>
            <w:vAlign w:val="bottom"/>
          </w:tcPr>
          <w:p w:rsidR="00A5719C" w:rsidRPr="009B7432" w:rsidRDefault="00A5719C" w:rsidP="009B7432">
            <w:pPr>
              <w:widowControl w:val="0"/>
              <w:suppressAutoHyphens w:val="0"/>
              <w:autoSpaceDE w:val="0"/>
              <w:autoSpaceDN w:val="0"/>
              <w:jc w:val="center"/>
              <w:rPr>
                <w:sz w:val="24"/>
                <w:szCs w:val="24"/>
                <w:lang w:eastAsia="ru-RU"/>
              </w:rPr>
            </w:pPr>
            <w:r w:rsidRPr="009B7432">
              <w:rPr>
                <w:sz w:val="24"/>
                <w:szCs w:val="24"/>
                <w:lang w:eastAsia="ru-RU"/>
              </w:rPr>
              <w:t>3,0</w:t>
            </w:r>
          </w:p>
        </w:tc>
      </w:tr>
      <w:tr w:rsidR="00A5719C" w:rsidRPr="009B7432" w:rsidTr="00A5719C">
        <w:trPr>
          <w:jc w:val="center"/>
        </w:trPr>
        <w:tc>
          <w:tcPr>
            <w:tcW w:w="601" w:type="dxa"/>
            <w:gridSpan w:val="2"/>
            <w:vMerge/>
          </w:tcPr>
          <w:p w:rsidR="00A5719C" w:rsidRPr="009B7432" w:rsidRDefault="00A5719C" w:rsidP="009B7432">
            <w:pPr>
              <w:widowControl w:val="0"/>
              <w:suppressAutoHyphens w:val="0"/>
              <w:autoSpaceDE w:val="0"/>
              <w:autoSpaceDN w:val="0"/>
              <w:jc w:val="right"/>
              <w:rPr>
                <w:sz w:val="24"/>
                <w:szCs w:val="24"/>
                <w:lang w:eastAsia="ru-RU"/>
              </w:rPr>
            </w:pPr>
          </w:p>
        </w:tc>
        <w:tc>
          <w:tcPr>
            <w:tcW w:w="6852" w:type="dxa"/>
            <w:gridSpan w:val="3"/>
            <w:vMerge w:val="restart"/>
          </w:tcPr>
          <w:p w:rsidR="00A5719C" w:rsidRPr="009B7432" w:rsidRDefault="00A5719C" w:rsidP="009B7432">
            <w:pPr>
              <w:widowControl w:val="0"/>
              <w:suppressAutoHyphens w:val="0"/>
              <w:autoSpaceDE w:val="0"/>
              <w:autoSpaceDN w:val="0"/>
              <w:rPr>
                <w:sz w:val="24"/>
                <w:szCs w:val="24"/>
                <w:lang w:eastAsia="ru-RU"/>
              </w:rPr>
            </w:pPr>
            <w:r w:rsidRPr="009B7432">
              <w:rPr>
                <w:sz w:val="24"/>
                <w:szCs w:val="24"/>
                <w:lang w:eastAsia="ru-RU"/>
              </w:rPr>
              <w:t>Объем средств, полученных за отчетный квартал от оказания платных услуг и реализации продукции собственного производства (за вычетом уплаченных налогов), тыс. руб.</w:t>
            </w:r>
          </w:p>
        </w:tc>
        <w:tc>
          <w:tcPr>
            <w:tcW w:w="3727" w:type="dxa"/>
            <w:tcBorders>
              <w:bottom w:val="nil"/>
            </w:tcBorders>
          </w:tcPr>
          <w:p w:rsidR="00A5719C" w:rsidRPr="009B7432" w:rsidRDefault="00A5719C" w:rsidP="009B7432">
            <w:pPr>
              <w:widowControl w:val="0"/>
              <w:suppressAutoHyphens w:val="0"/>
              <w:autoSpaceDE w:val="0"/>
              <w:autoSpaceDN w:val="0"/>
              <w:jc w:val="both"/>
              <w:rPr>
                <w:sz w:val="24"/>
                <w:szCs w:val="24"/>
                <w:lang w:eastAsia="ru-RU"/>
              </w:rPr>
            </w:pPr>
            <w:r w:rsidRPr="009B7432">
              <w:rPr>
                <w:sz w:val="24"/>
                <w:szCs w:val="24"/>
                <w:lang w:eastAsia="ru-RU"/>
              </w:rPr>
              <w:t>до 750,00</w:t>
            </w:r>
          </w:p>
        </w:tc>
        <w:tc>
          <w:tcPr>
            <w:tcW w:w="3173" w:type="dxa"/>
            <w:gridSpan w:val="3"/>
            <w:tcBorders>
              <w:bottom w:val="nil"/>
            </w:tcBorders>
            <w:vAlign w:val="bottom"/>
          </w:tcPr>
          <w:p w:rsidR="00A5719C" w:rsidRPr="009B7432" w:rsidRDefault="00A5719C" w:rsidP="009B7432">
            <w:pPr>
              <w:widowControl w:val="0"/>
              <w:suppressAutoHyphens w:val="0"/>
              <w:autoSpaceDE w:val="0"/>
              <w:autoSpaceDN w:val="0"/>
              <w:jc w:val="center"/>
              <w:rPr>
                <w:sz w:val="24"/>
                <w:szCs w:val="24"/>
                <w:lang w:eastAsia="ru-RU"/>
              </w:rPr>
            </w:pPr>
            <w:r w:rsidRPr="009B7432">
              <w:rPr>
                <w:sz w:val="24"/>
                <w:szCs w:val="24"/>
                <w:lang w:eastAsia="ru-RU"/>
              </w:rPr>
              <w:t>3,0</w:t>
            </w:r>
          </w:p>
        </w:tc>
      </w:tr>
      <w:tr w:rsidR="00A5719C" w:rsidRPr="009B7432" w:rsidTr="00A5719C">
        <w:trPr>
          <w:jc w:val="center"/>
        </w:trPr>
        <w:tc>
          <w:tcPr>
            <w:tcW w:w="601" w:type="dxa"/>
            <w:gridSpan w:val="2"/>
            <w:vMerge/>
          </w:tcPr>
          <w:p w:rsidR="00A5719C" w:rsidRPr="009B7432" w:rsidRDefault="00A5719C" w:rsidP="009B7432">
            <w:pPr>
              <w:widowControl w:val="0"/>
              <w:suppressAutoHyphens w:val="0"/>
              <w:autoSpaceDE w:val="0"/>
              <w:autoSpaceDN w:val="0"/>
              <w:jc w:val="right"/>
              <w:rPr>
                <w:sz w:val="24"/>
                <w:szCs w:val="24"/>
                <w:lang w:eastAsia="ru-RU"/>
              </w:rPr>
            </w:pPr>
          </w:p>
        </w:tc>
        <w:tc>
          <w:tcPr>
            <w:tcW w:w="6852" w:type="dxa"/>
            <w:gridSpan w:val="3"/>
            <w:vMerge/>
          </w:tcPr>
          <w:p w:rsidR="00A5719C" w:rsidRPr="009B7432" w:rsidRDefault="00A5719C" w:rsidP="009B7432">
            <w:pPr>
              <w:widowControl w:val="0"/>
              <w:suppressAutoHyphens w:val="0"/>
              <w:autoSpaceDE w:val="0"/>
              <w:autoSpaceDN w:val="0"/>
              <w:jc w:val="right"/>
              <w:rPr>
                <w:sz w:val="24"/>
                <w:szCs w:val="24"/>
                <w:lang w:eastAsia="ru-RU"/>
              </w:rPr>
            </w:pPr>
          </w:p>
        </w:tc>
        <w:tc>
          <w:tcPr>
            <w:tcW w:w="3727" w:type="dxa"/>
            <w:tcBorders>
              <w:top w:val="nil"/>
              <w:bottom w:val="nil"/>
            </w:tcBorders>
          </w:tcPr>
          <w:p w:rsidR="00A5719C" w:rsidRPr="009B7432" w:rsidRDefault="00A5719C" w:rsidP="009B7432">
            <w:pPr>
              <w:widowControl w:val="0"/>
              <w:suppressAutoHyphens w:val="0"/>
              <w:autoSpaceDE w:val="0"/>
              <w:autoSpaceDN w:val="0"/>
              <w:jc w:val="both"/>
              <w:rPr>
                <w:sz w:val="24"/>
                <w:szCs w:val="24"/>
                <w:lang w:eastAsia="ru-RU"/>
              </w:rPr>
            </w:pPr>
            <w:r w:rsidRPr="009B7432">
              <w:rPr>
                <w:sz w:val="24"/>
                <w:szCs w:val="24"/>
                <w:lang w:eastAsia="ru-RU"/>
              </w:rPr>
              <w:t>от 750,00 до 1 349,99</w:t>
            </w:r>
          </w:p>
        </w:tc>
        <w:tc>
          <w:tcPr>
            <w:tcW w:w="3173" w:type="dxa"/>
            <w:gridSpan w:val="3"/>
            <w:tcBorders>
              <w:top w:val="nil"/>
              <w:bottom w:val="nil"/>
            </w:tcBorders>
            <w:vAlign w:val="bottom"/>
          </w:tcPr>
          <w:p w:rsidR="00A5719C" w:rsidRPr="009B7432" w:rsidRDefault="00A5719C" w:rsidP="009B7432">
            <w:pPr>
              <w:widowControl w:val="0"/>
              <w:suppressAutoHyphens w:val="0"/>
              <w:autoSpaceDE w:val="0"/>
              <w:autoSpaceDN w:val="0"/>
              <w:jc w:val="center"/>
              <w:rPr>
                <w:sz w:val="24"/>
                <w:szCs w:val="24"/>
                <w:lang w:eastAsia="ru-RU"/>
              </w:rPr>
            </w:pPr>
            <w:r w:rsidRPr="009B7432">
              <w:rPr>
                <w:sz w:val="24"/>
                <w:szCs w:val="24"/>
                <w:lang w:eastAsia="ru-RU"/>
              </w:rPr>
              <w:t>2,5</w:t>
            </w:r>
          </w:p>
        </w:tc>
      </w:tr>
      <w:tr w:rsidR="00A5719C" w:rsidRPr="009B7432" w:rsidTr="00A5719C">
        <w:trPr>
          <w:jc w:val="center"/>
        </w:trPr>
        <w:tc>
          <w:tcPr>
            <w:tcW w:w="601" w:type="dxa"/>
            <w:gridSpan w:val="2"/>
            <w:vMerge/>
          </w:tcPr>
          <w:p w:rsidR="00A5719C" w:rsidRPr="009B7432" w:rsidRDefault="00A5719C" w:rsidP="009B7432">
            <w:pPr>
              <w:widowControl w:val="0"/>
              <w:suppressAutoHyphens w:val="0"/>
              <w:autoSpaceDE w:val="0"/>
              <w:autoSpaceDN w:val="0"/>
              <w:jc w:val="right"/>
              <w:rPr>
                <w:sz w:val="24"/>
                <w:szCs w:val="24"/>
                <w:lang w:eastAsia="ru-RU"/>
              </w:rPr>
            </w:pPr>
          </w:p>
        </w:tc>
        <w:tc>
          <w:tcPr>
            <w:tcW w:w="6852" w:type="dxa"/>
            <w:gridSpan w:val="3"/>
            <w:vMerge/>
          </w:tcPr>
          <w:p w:rsidR="00A5719C" w:rsidRPr="009B7432" w:rsidRDefault="00A5719C" w:rsidP="009B7432">
            <w:pPr>
              <w:widowControl w:val="0"/>
              <w:suppressAutoHyphens w:val="0"/>
              <w:autoSpaceDE w:val="0"/>
              <w:autoSpaceDN w:val="0"/>
              <w:jc w:val="right"/>
              <w:rPr>
                <w:sz w:val="24"/>
                <w:szCs w:val="24"/>
                <w:lang w:eastAsia="ru-RU"/>
              </w:rPr>
            </w:pPr>
          </w:p>
        </w:tc>
        <w:tc>
          <w:tcPr>
            <w:tcW w:w="3727" w:type="dxa"/>
            <w:tcBorders>
              <w:top w:val="nil"/>
              <w:bottom w:val="nil"/>
            </w:tcBorders>
          </w:tcPr>
          <w:p w:rsidR="00A5719C" w:rsidRPr="009B7432" w:rsidRDefault="00A5719C" w:rsidP="009B7432">
            <w:pPr>
              <w:widowControl w:val="0"/>
              <w:suppressAutoHyphens w:val="0"/>
              <w:autoSpaceDE w:val="0"/>
              <w:autoSpaceDN w:val="0"/>
              <w:jc w:val="both"/>
              <w:rPr>
                <w:sz w:val="24"/>
                <w:szCs w:val="24"/>
                <w:lang w:eastAsia="ru-RU"/>
              </w:rPr>
            </w:pPr>
            <w:r w:rsidRPr="009B7432">
              <w:rPr>
                <w:sz w:val="24"/>
                <w:szCs w:val="24"/>
                <w:lang w:eastAsia="ru-RU"/>
              </w:rPr>
              <w:t>от 1 350,00 до 2 549,99</w:t>
            </w:r>
          </w:p>
        </w:tc>
        <w:tc>
          <w:tcPr>
            <w:tcW w:w="3173" w:type="dxa"/>
            <w:gridSpan w:val="3"/>
            <w:tcBorders>
              <w:top w:val="nil"/>
              <w:bottom w:val="nil"/>
            </w:tcBorders>
            <w:vAlign w:val="bottom"/>
          </w:tcPr>
          <w:p w:rsidR="00A5719C" w:rsidRPr="009B7432" w:rsidRDefault="00A5719C" w:rsidP="009B7432">
            <w:pPr>
              <w:widowControl w:val="0"/>
              <w:suppressAutoHyphens w:val="0"/>
              <w:autoSpaceDE w:val="0"/>
              <w:autoSpaceDN w:val="0"/>
              <w:jc w:val="center"/>
              <w:rPr>
                <w:sz w:val="24"/>
                <w:szCs w:val="24"/>
                <w:lang w:eastAsia="ru-RU"/>
              </w:rPr>
            </w:pPr>
            <w:r w:rsidRPr="009B7432">
              <w:rPr>
                <w:sz w:val="24"/>
                <w:szCs w:val="24"/>
                <w:lang w:eastAsia="ru-RU"/>
              </w:rPr>
              <w:t>2,0</w:t>
            </w:r>
          </w:p>
        </w:tc>
      </w:tr>
      <w:tr w:rsidR="00A5719C" w:rsidRPr="009B7432" w:rsidTr="00A5719C">
        <w:trPr>
          <w:jc w:val="center"/>
        </w:trPr>
        <w:tc>
          <w:tcPr>
            <w:tcW w:w="601" w:type="dxa"/>
            <w:gridSpan w:val="2"/>
            <w:vMerge/>
          </w:tcPr>
          <w:p w:rsidR="00A5719C" w:rsidRPr="009B7432" w:rsidRDefault="00A5719C" w:rsidP="009B7432">
            <w:pPr>
              <w:widowControl w:val="0"/>
              <w:suppressAutoHyphens w:val="0"/>
              <w:autoSpaceDE w:val="0"/>
              <w:autoSpaceDN w:val="0"/>
              <w:jc w:val="right"/>
              <w:rPr>
                <w:sz w:val="24"/>
                <w:szCs w:val="24"/>
                <w:lang w:eastAsia="ru-RU"/>
              </w:rPr>
            </w:pPr>
          </w:p>
        </w:tc>
        <w:tc>
          <w:tcPr>
            <w:tcW w:w="6852" w:type="dxa"/>
            <w:gridSpan w:val="3"/>
            <w:vMerge/>
          </w:tcPr>
          <w:p w:rsidR="00A5719C" w:rsidRPr="009B7432" w:rsidRDefault="00A5719C" w:rsidP="009B7432">
            <w:pPr>
              <w:widowControl w:val="0"/>
              <w:suppressAutoHyphens w:val="0"/>
              <w:autoSpaceDE w:val="0"/>
              <w:autoSpaceDN w:val="0"/>
              <w:jc w:val="right"/>
              <w:rPr>
                <w:sz w:val="24"/>
                <w:szCs w:val="24"/>
                <w:lang w:eastAsia="ru-RU"/>
              </w:rPr>
            </w:pPr>
          </w:p>
        </w:tc>
        <w:tc>
          <w:tcPr>
            <w:tcW w:w="3727" w:type="dxa"/>
            <w:tcBorders>
              <w:top w:val="nil"/>
              <w:bottom w:val="nil"/>
            </w:tcBorders>
          </w:tcPr>
          <w:p w:rsidR="00A5719C" w:rsidRPr="009B7432" w:rsidRDefault="00A5719C" w:rsidP="009B7432">
            <w:pPr>
              <w:widowControl w:val="0"/>
              <w:suppressAutoHyphens w:val="0"/>
              <w:autoSpaceDE w:val="0"/>
              <w:autoSpaceDN w:val="0"/>
              <w:jc w:val="both"/>
              <w:rPr>
                <w:sz w:val="24"/>
                <w:szCs w:val="24"/>
                <w:lang w:eastAsia="ru-RU"/>
              </w:rPr>
            </w:pPr>
            <w:r w:rsidRPr="009B7432">
              <w:rPr>
                <w:sz w:val="24"/>
                <w:szCs w:val="24"/>
                <w:lang w:eastAsia="ru-RU"/>
              </w:rPr>
              <w:t>от 2 550,00 до 5 000,00</w:t>
            </w:r>
          </w:p>
        </w:tc>
        <w:tc>
          <w:tcPr>
            <w:tcW w:w="3173" w:type="dxa"/>
            <w:gridSpan w:val="3"/>
            <w:tcBorders>
              <w:top w:val="nil"/>
              <w:bottom w:val="nil"/>
            </w:tcBorders>
            <w:vAlign w:val="bottom"/>
          </w:tcPr>
          <w:p w:rsidR="00A5719C" w:rsidRPr="009B7432" w:rsidRDefault="00A5719C" w:rsidP="009B7432">
            <w:pPr>
              <w:widowControl w:val="0"/>
              <w:suppressAutoHyphens w:val="0"/>
              <w:autoSpaceDE w:val="0"/>
              <w:autoSpaceDN w:val="0"/>
              <w:jc w:val="center"/>
              <w:rPr>
                <w:sz w:val="24"/>
                <w:szCs w:val="24"/>
                <w:lang w:eastAsia="ru-RU"/>
              </w:rPr>
            </w:pPr>
            <w:r w:rsidRPr="009B7432">
              <w:rPr>
                <w:sz w:val="24"/>
                <w:szCs w:val="24"/>
                <w:lang w:eastAsia="ru-RU"/>
              </w:rPr>
              <w:t>1,5</w:t>
            </w:r>
          </w:p>
        </w:tc>
      </w:tr>
      <w:tr w:rsidR="00A5719C" w:rsidRPr="009B7432" w:rsidTr="00A5719C">
        <w:trPr>
          <w:jc w:val="center"/>
        </w:trPr>
        <w:tc>
          <w:tcPr>
            <w:tcW w:w="601" w:type="dxa"/>
            <w:gridSpan w:val="2"/>
            <w:vMerge/>
          </w:tcPr>
          <w:p w:rsidR="00A5719C" w:rsidRPr="009B7432" w:rsidRDefault="00A5719C" w:rsidP="009B7432">
            <w:pPr>
              <w:widowControl w:val="0"/>
              <w:suppressAutoHyphens w:val="0"/>
              <w:autoSpaceDE w:val="0"/>
              <w:autoSpaceDN w:val="0"/>
              <w:jc w:val="right"/>
              <w:rPr>
                <w:sz w:val="24"/>
                <w:szCs w:val="24"/>
                <w:lang w:eastAsia="ru-RU"/>
              </w:rPr>
            </w:pPr>
          </w:p>
        </w:tc>
        <w:tc>
          <w:tcPr>
            <w:tcW w:w="6852" w:type="dxa"/>
            <w:gridSpan w:val="3"/>
            <w:vMerge/>
          </w:tcPr>
          <w:p w:rsidR="00A5719C" w:rsidRPr="009B7432" w:rsidRDefault="00A5719C" w:rsidP="009B7432">
            <w:pPr>
              <w:widowControl w:val="0"/>
              <w:suppressAutoHyphens w:val="0"/>
              <w:autoSpaceDE w:val="0"/>
              <w:autoSpaceDN w:val="0"/>
              <w:jc w:val="right"/>
              <w:rPr>
                <w:sz w:val="24"/>
                <w:szCs w:val="24"/>
                <w:lang w:eastAsia="ru-RU"/>
              </w:rPr>
            </w:pPr>
          </w:p>
        </w:tc>
        <w:tc>
          <w:tcPr>
            <w:tcW w:w="3727" w:type="dxa"/>
            <w:tcBorders>
              <w:top w:val="nil"/>
            </w:tcBorders>
          </w:tcPr>
          <w:p w:rsidR="00A5719C" w:rsidRPr="009B7432" w:rsidRDefault="00A5719C" w:rsidP="009B7432">
            <w:pPr>
              <w:widowControl w:val="0"/>
              <w:suppressAutoHyphens w:val="0"/>
              <w:autoSpaceDE w:val="0"/>
              <w:autoSpaceDN w:val="0"/>
              <w:jc w:val="both"/>
              <w:rPr>
                <w:sz w:val="24"/>
                <w:szCs w:val="24"/>
                <w:lang w:eastAsia="ru-RU"/>
              </w:rPr>
            </w:pPr>
            <w:r w:rsidRPr="009B7432">
              <w:rPr>
                <w:sz w:val="24"/>
                <w:szCs w:val="24"/>
                <w:lang w:eastAsia="ru-RU"/>
              </w:rPr>
              <w:t>от 5 000,00</w:t>
            </w:r>
          </w:p>
        </w:tc>
        <w:tc>
          <w:tcPr>
            <w:tcW w:w="3173" w:type="dxa"/>
            <w:gridSpan w:val="3"/>
            <w:tcBorders>
              <w:top w:val="nil"/>
            </w:tcBorders>
            <w:vAlign w:val="bottom"/>
          </w:tcPr>
          <w:p w:rsidR="00A5719C" w:rsidRPr="009B7432" w:rsidRDefault="00A5719C" w:rsidP="009B7432">
            <w:pPr>
              <w:widowControl w:val="0"/>
              <w:suppressAutoHyphens w:val="0"/>
              <w:autoSpaceDE w:val="0"/>
              <w:autoSpaceDN w:val="0"/>
              <w:jc w:val="center"/>
              <w:rPr>
                <w:sz w:val="24"/>
                <w:szCs w:val="24"/>
                <w:lang w:eastAsia="ru-RU"/>
              </w:rPr>
            </w:pPr>
            <w:r w:rsidRPr="009B7432">
              <w:rPr>
                <w:sz w:val="24"/>
                <w:szCs w:val="24"/>
                <w:lang w:eastAsia="ru-RU"/>
              </w:rPr>
              <w:t>1,0</w:t>
            </w:r>
          </w:p>
        </w:tc>
      </w:tr>
    </w:tbl>
    <w:p w:rsidR="00E20384" w:rsidRPr="004511F7" w:rsidRDefault="00E20384" w:rsidP="009B7432">
      <w:pPr>
        <w:widowControl w:val="0"/>
        <w:suppressAutoHyphens w:val="0"/>
        <w:autoSpaceDE w:val="0"/>
        <w:autoSpaceDN w:val="0"/>
        <w:jc w:val="both"/>
        <w:rPr>
          <w:sz w:val="8"/>
          <w:szCs w:val="8"/>
          <w:lang w:eastAsia="ru-RU"/>
        </w:rPr>
      </w:pPr>
    </w:p>
    <w:p w:rsidR="00E20384" w:rsidRPr="009B7432" w:rsidRDefault="00E20384" w:rsidP="009B7432">
      <w:pPr>
        <w:widowControl w:val="0"/>
        <w:suppressAutoHyphens w:val="0"/>
        <w:autoSpaceDE w:val="0"/>
        <w:autoSpaceDN w:val="0"/>
        <w:jc w:val="both"/>
        <w:rPr>
          <w:sz w:val="24"/>
          <w:szCs w:val="24"/>
          <w:lang w:eastAsia="ru-RU"/>
        </w:rPr>
      </w:pPr>
      <w:r w:rsidRPr="009B7432">
        <w:rPr>
          <w:sz w:val="24"/>
          <w:szCs w:val="24"/>
          <w:lang w:eastAsia="ru-RU"/>
        </w:rPr>
        <w:t>--------------------------------</w:t>
      </w:r>
    </w:p>
    <w:p w:rsidR="00E20384" w:rsidRPr="004511F7" w:rsidRDefault="00A5719C" w:rsidP="009B7432">
      <w:pPr>
        <w:widowControl w:val="0"/>
        <w:suppressAutoHyphens w:val="0"/>
        <w:autoSpaceDE w:val="0"/>
        <w:autoSpaceDN w:val="0"/>
        <w:jc w:val="both"/>
        <w:rPr>
          <w:lang w:eastAsia="ru-RU"/>
        </w:rPr>
      </w:pPr>
      <w:bookmarkStart w:id="6" w:name="P258"/>
      <w:bookmarkStart w:id="7" w:name="P259"/>
      <w:bookmarkEnd w:id="6"/>
      <w:bookmarkEnd w:id="7"/>
      <w:r w:rsidRPr="004511F7">
        <w:rPr>
          <w:lang w:eastAsia="ru-RU"/>
        </w:rPr>
        <w:t>&lt;*</w:t>
      </w:r>
      <w:r w:rsidR="00E20384" w:rsidRPr="004511F7">
        <w:rPr>
          <w:lang w:eastAsia="ru-RU"/>
        </w:rPr>
        <w:t>&gt; Работники учреждения, отнесенные к категориям работников, определенным Указами Президента Российской Федерации от</w:t>
      </w:r>
      <w:r w:rsidR="00647E9D" w:rsidRPr="004511F7">
        <w:rPr>
          <w:lang w:eastAsia="ru-RU"/>
        </w:rPr>
        <w:t> </w:t>
      </w:r>
      <w:r w:rsidR="00E20384" w:rsidRPr="004511F7">
        <w:rPr>
          <w:lang w:eastAsia="ru-RU"/>
        </w:rPr>
        <w:t xml:space="preserve">07.05.2012 </w:t>
      </w:r>
      <w:hyperlink r:id="rId22" w:history="1">
        <w:r w:rsidR="00E57ED1" w:rsidRPr="004511F7">
          <w:rPr>
            <w:lang w:eastAsia="ru-RU"/>
          </w:rPr>
          <w:t>№</w:t>
        </w:r>
        <w:r w:rsidR="00647E9D" w:rsidRPr="004511F7">
          <w:rPr>
            <w:lang w:eastAsia="ru-RU"/>
          </w:rPr>
          <w:t> </w:t>
        </w:r>
        <w:r w:rsidR="00E20384" w:rsidRPr="004511F7">
          <w:rPr>
            <w:lang w:eastAsia="ru-RU"/>
          </w:rPr>
          <w:t>597</w:t>
        </w:r>
      </w:hyperlink>
      <w:r w:rsidR="00647E9D" w:rsidRPr="004511F7">
        <w:rPr>
          <w:lang w:eastAsia="ru-RU"/>
        </w:rPr>
        <w:t xml:space="preserve"> «</w:t>
      </w:r>
      <w:r w:rsidR="00E20384" w:rsidRPr="004511F7">
        <w:rPr>
          <w:lang w:eastAsia="ru-RU"/>
        </w:rPr>
        <w:t>О</w:t>
      </w:r>
      <w:r w:rsidR="00647E9D" w:rsidRPr="004511F7">
        <w:rPr>
          <w:lang w:eastAsia="ru-RU"/>
        </w:rPr>
        <w:t> </w:t>
      </w:r>
      <w:r w:rsidR="00E20384" w:rsidRPr="004511F7">
        <w:rPr>
          <w:lang w:eastAsia="ru-RU"/>
        </w:rPr>
        <w:t>мероприятиях по реализации госу</w:t>
      </w:r>
      <w:r w:rsidR="00647E9D" w:rsidRPr="004511F7">
        <w:rPr>
          <w:lang w:eastAsia="ru-RU"/>
        </w:rPr>
        <w:t>дарственной социальной политики»</w:t>
      </w:r>
      <w:r w:rsidR="00E20384" w:rsidRPr="004511F7">
        <w:rPr>
          <w:lang w:eastAsia="ru-RU"/>
        </w:rPr>
        <w:t>, от</w:t>
      </w:r>
      <w:r w:rsidR="00647E9D" w:rsidRPr="004511F7">
        <w:rPr>
          <w:lang w:eastAsia="ru-RU"/>
        </w:rPr>
        <w:t> </w:t>
      </w:r>
      <w:r w:rsidR="00E20384" w:rsidRPr="004511F7">
        <w:rPr>
          <w:lang w:eastAsia="ru-RU"/>
        </w:rPr>
        <w:t xml:space="preserve">01.06.2012 </w:t>
      </w:r>
      <w:hyperlink r:id="rId23" w:history="1">
        <w:r w:rsidR="00E57ED1" w:rsidRPr="004511F7">
          <w:rPr>
            <w:lang w:eastAsia="ru-RU"/>
          </w:rPr>
          <w:t>№</w:t>
        </w:r>
        <w:r w:rsidR="00647E9D" w:rsidRPr="004511F7">
          <w:rPr>
            <w:lang w:eastAsia="ru-RU"/>
          </w:rPr>
          <w:t> </w:t>
        </w:r>
        <w:r w:rsidR="00E20384" w:rsidRPr="004511F7">
          <w:rPr>
            <w:lang w:eastAsia="ru-RU"/>
          </w:rPr>
          <w:t>761</w:t>
        </w:r>
      </w:hyperlink>
      <w:r w:rsidR="00E20384" w:rsidRPr="004511F7">
        <w:rPr>
          <w:lang w:eastAsia="ru-RU"/>
        </w:rPr>
        <w:t xml:space="preserve"> </w:t>
      </w:r>
      <w:r w:rsidR="00647E9D" w:rsidRPr="004511F7">
        <w:rPr>
          <w:lang w:eastAsia="ru-RU"/>
        </w:rPr>
        <w:t>«</w:t>
      </w:r>
      <w:r w:rsidR="00E20384" w:rsidRPr="004511F7">
        <w:rPr>
          <w:lang w:eastAsia="ru-RU"/>
        </w:rPr>
        <w:t>О Национальной стратегии действий в интересах детей на</w:t>
      </w:r>
      <w:r w:rsidR="00647E9D" w:rsidRPr="004511F7">
        <w:rPr>
          <w:lang w:eastAsia="ru-RU"/>
        </w:rPr>
        <w:t> </w:t>
      </w:r>
      <w:r w:rsidR="00E20384" w:rsidRPr="004511F7">
        <w:rPr>
          <w:lang w:eastAsia="ru-RU"/>
        </w:rPr>
        <w:t>2012 - 2017 годы</w:t>
      </w:r>
      <w:r w:rsidR="00647E9D" w:rsidRPr="004511F7">
        <w:rPr>
          <w:lang w:eastAsia="ru-RU"/>
        </w:rPr>
        <w:t>», от </w:t>
      </w:r>
      <w:r w:rsidR="00E20384" w:rsidRPr="004511F7">
        <w:rPr>
          <w:lang w:eastAsia="ru-RU"/>
        </w:rPr>
        <w:t xml:space="preserve">28.12.2012 </w:t>
      </w:r>
      <w:hyperlink r:id="rId24" w:history="1">
        <w:r w:rsidR="00E57ED1" w:rsidRPr="004511F7">
          <w:rPr>
            <w:lang w:eastAsia="ru-RU"/>
          </w:rPr>
          <w:t>№</w:t>
        </w:r>
        <w:r w:rsidR="00647E9D" w:rsidRPr="004511F7">
          <w:rPr>
            <w:lang w:eastAsia="ru-RU"/>
          </w:rPr>
          <w:t> </w:t>
        </w:r>
        <w:r w:rsidR="00E20384" w:rsidRPr="004511F7">
          <w:rPr>
            <w:lang w:eastAsia="ru-RU"/>
          </w:rPr>
          <w:t>1688</w:t>
        </w:r>
      </w:hyperlink>
      <w:r w:rsidR="00E20384" w:rsidRPr="004511F7">
        <w:rPr>
          <w:lang w:eastAsia="ru-RU"/>
        </w:rPr>
        <w:t xml:space="preserve"> </w:t>
      </w:r>
      <w:r w:rsidR="00647E9D" w:rsidRPr="004511F7">
        <w:rPr>
          <w:lang w:eastAsia="ru-RU"/>
        </w:rPr>
        <w:t>«</w:t>
      </w:r>
      <w:r w:rsidR="00E20384" w:rsidRPr="004511F7">
        <w:rPr>
          <w:lang w:eastAsia="ru-RU"/>
        </w:rPr>
        <w:t>О некоторых мерах по реализации государственной политики в сфере защиты детей-сирот и детей, оставшихся без попечения родителей</w:t>
      </w:r>
      <w:r w:rsidR="00647E9D" w:rsidRPr="004511F7">
        <w:rPr>
          <w:lang w:eastAsia="ru-RU"/>
        </w:rPr>
        <w:t>»</w:t>
      </w:r>
      <w:r w:rsidR="00E20384" w:rsidRPr="004511F7">
        <w:rPr>
          <w:lang w:eastAsia="ru-RU"/>
        </w:rPr>
        <w:t>.</w:t>
      </w:r>
    </w:p>
    <w:p w:rsidR="009B58D6" w:rsidRDefault="009B58D6" w:rsidP="009B7432">
      <w:pPr>
        <w:widowControl w:val="0"/>
        <w:suppressAutoHyphens w:val="0"/>
        <w:autoSpaceDE w:val="0"/>
        <w:autoSpaceDN w:val="0"/>
        <w:jc w:val="right"/>
        <w:outlineLvl w:val="0"/>
        <w:rPr>
          <w:sz w:val="24"/>
          <w:szCs w:val="24"/>
          <w:lang w:eastAsia="ru-RU"/>
        </w:rPr>
      </w:pPr>
    </w:p>
    <w:p w:rsidR="009B58D6" w:rsidRDefault="009B58D6" w:rsidP="009B7432">
      <w:pPr>
        <w:widowControl w:val="0"/>
        <w:suppressAutoHyphens w:val="0"/>
        <w:autoSpaceDE w:val="0"/>
        <w:autoSpaceDN w:val="0"/>
        <w:jc w:val="right"/>
        <w:outlineLvl w:val="0"/>
        <w:rPr>
          <w:sz w:val="24"/>
          <w:szCs w:val="24"/>
          <w:lang w:eastAsia="ru-RU"/>
        </w:rPr>
      </w:pPr>
    </w:p>
    <w:p w:rsidR="00E20384" w:rsidRPr="009B7432" w:rsidRDefault="00E20384" w:rsidP="009B7432">
      <w:pPr>
        <w:widowControl w:val="0"/>
        <w:suppressAutoHyphens w:val="0"/>
        <w:autoSpaceDE w:val="0"/>
        <w:autoSpaceDN w:val="0"/>
        <w:jc w:val="right"/>
        <w:outlineLvl w:val="0"/>
        <w:rPr>
          <w:sz w:val="24"/>
          <w:szCs w:val="24"/>
          <w:lang w:eastAsia="ru-RU"/>
        </w:rPr>
      </w:pPr>
      <w:r w:rsidRPr="009B7432">
        <w:rPr>
          <w:sz w:val="24"/>
          <w:szCs w:val="24"/>
          <w:lang w:eastAsia="ru-RU"/>
        </w:rPr>
        <w:t>Таблица 2</w:t>
      </w:r>
    </w:p>
    <w:p w:rsidR="00E20384" w:rsidRPr="009B7432" w:rsidRDefault="00E20384" w:rsidP="009B7432">
      <w:pPr>
        <w:widowControl w:val="0"/>
        <w:suppressAutoHyphens w:val="0"/>
        <w:autoSpaceDE w:val="0"/>
        <w:autoSpaceDN w:val="0"/>
        <w:jc w:val="both"/>
        <w:rPr>
          <w:sz w:val="24"/>
          <w:szCs w:val="24"/>
          <w:lang w:eastAsia="ru-RU"/>
        </w:rPr>
      </w:pP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4599"/>
        <w:gridCol w:w="2693"/>
        <w:gridCol w:w="3403"/>
        <w:gridCol w:w="1417"/>
        <w:gridCol w:w="1985"/>
      </w:tblGrid>
      <w:tr w:rsidR="003361AF" w:rsidRPr="009B7432" w:rsidTr="003361AF">
        <w:tc>
          <w:tcPr>
            <w:tcW w:w="566" w:type="dxa"/>
            <w:vMerge w:val="restart"/>
            <w:vAlign w:val="center"/>
          </w:tcPr>
          <w:p w:rsidR="003361AF" w:rsidRPr="009B7432" w:rsidRDefault="003361AF" w:rsidP="009B7432">
            <w:pPr>
              <w:widowControl w:val="0"/>
              <w:suppressAutoHyphens w:val="0"/>
              <w:autoSpaceDE w:val="0"/>
              <w:autoSpaceDN w:val="0"/>
              <w:jc w:val="center"/>
              <w:rPr>
                <w:sz w:val="24"/>
                <w:szCs w:val="24"/>
                <w:lang w:eastAsia="ru-RU"/>
              </w:rPr>
            </w:pPr>
            <w:r w:rsidRPr="009B7432">
              <w:rPr>
                <w:sz w:val="24"/>
                <w:szCs w:val="24"/>
                <w:lang w:eastAsia="ru-RU"/>
              </w:rPr>
              <w:t>N п/п</w:t>
            </w:r>
          </w:p>
        </w:tc>
        <w:tc>
          <w:tcPr>
            <w:tcW w:w="4599" w:type="dxa"/>
            <w:vMerge w:val="restart"/>
            <w:vAlign w:val="center"/>
          </w:tcPr>
          <w:p w:rsidR="003361AF" w:rsidRPr="009B7432" w:rsidRDefault="003361AF" w:rsidP="009B7432">
            <w:pPr>
              <w:widowControl w:val="0"/>
              <w:suppressAutoHyphens w:val="0"/>
              <w:autoSpaceDE w:val="0"/>
              <w:autoSpaceDN w:val="0"/>
              <w:jc w:val="center"/>
              <w:rPr>
                <w:sz w:val="24"/>
                <w:szCs w:val="24"/>
                <w:lang w:eastAsia="ru-RU"/>
              </w:rPr>
            </w:pPr>
            <w:r w:rsidRPr="009B7432">
              <w:rPr>
                <w:sz w:val="24"/>
                <w:szCs w:val="24"/>
                <w:lang w:eastAsia="ru-RU"/>
              </w:rPr>
              <w:t>Перечень критериев оценки эффективности</w:t>
            </w:r>
          </w:p>
        </w:tc>
        <w:tc>
          <w:tcPr>
            <w:tcW w:w="6096" w:type="dxa"/>
            <w:gridSpan w:val="2"/>
            <w:vMerge w:val="restart"/>
            <w:vAlign w:val="center"/>
          </w:tcPr>
          <w:p w:rsidR="003361AF" w:rsidRPr="009B7432" w:rsidRDefault="003361AF" w:rsidP="009B7432">
            <w:pPr>
              <w:widowControl w:val="0"/>
              <w:suppressAutoHyphens w:val="0"/>
              <w:autoSpaceDE w:val="0"/>
              <w:autoSpaceDN w:val="0"/>
              <w:jc w:val="center"/>
              <w:rPr>
                <w:sz w:val="24"/>
                <w:szCs w:val="24"/>
                <w:lang w:eastAsia="ru-RU"/>
              </w:rPr>
            </w:pPr>
            <w:r w:rsidRPr="009B7432">
              <w:rPr>
                <w:sz w:val="24"/>
                <w:szCs w:val="24"/>
                <w:lang w:eastAsia="ru-RU"/>
              </w:rPr>
              <w:t>Перечень показателей оценки эффективности</w:t>
            </w:r>
          </w:p>
        </w:tc>
        <w:tc>
          <w:tcPr>
            <w:tcW w:w="1417" w:type="dxa"/>
            <w:vMerge w:val="restart"/>
            <w:vAlign w:val="center"/>
          </w:tcPr>
          <w:p w:rsidR="003361AF" w:rsidRPr="009B7432" w:rsidRDefault="003361AF" w:rsidP="009B7432">
            <w:pPr>
              <w:widowControl w:val="0"/>
              <w:suppressAutoHyphens w:val="0"/>
              <w:autoSpaceDE w:val="0"/>
              <w:autoSpaceDN w:val="0"/>
              <w:jc w:val="center"/>
              <w:rPr>
                <w:sz w:val="24"/>
                <w:szCs w:val="24"/>
                <w:lang w:eastAsia="ru-RU"/>
              </w:rPr>
            </w:pPr>
            <w:r w:rsidRPr="009B7432">
              <w:rPr>
                <w:sz w:val="24"/>
                <w:szCs w:val="24"/>
                <w:lang w:eastAsia="ru-RU"/>
              </w:rPr>
              <w:t>Критерий выполнения показателей</w:t>
            </w:r>
          </w:p>
        </w:tc>
        <w:tc>
          <w:tcPr>
            <w:tcW w:w="1985" w:type="dxa"/>
            <w:vAlign w:val="center"/>
          </w:tcPr>
          <w:p w:rsidR="003361AF" w:rsidRPr="009B7432" w:rsidRDefault="003361AF" w:rsidP="009B7432">
            <w:pPr>
              <w:widowControl w:val="0"/>
              <w:suppressAutoHyphens w:val="0"/>
              <w:autoSpaceDE w:val="0"/>
              <w:autoSpaceDN w:val="0"/>
              <w:jc w:val="center"/>
              <w:rPr>
                <w:sz w:val="24"/>
                <w:szCs w:val="24"/>
                <w:lang w:eastAsia="ru-RU"/>
              </w:rPr>
            </w:pPr>
            <w:r w:rsidRPr="009B7432">
              <w:rPr>
                <w:sz w:val="24"/>
                <w:szCs w:val="24"/>
                <w:lang w:eastAsia="ru-RU"/>
              </w:rPr>
              <w:t>Размер стимулирующих выплат (% от должностного оклада) в зависимости от типа Учреждения</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vMerge/>
          </w:tcPr>
          <w:p w:rsidR="003361AF" w:rsidRPr="009B7432" w:rsidRDefault="003361AF" w:rsidP="009B7432">
            <w:pPr>
              <w:suppressAutoHyphens w:val="0"/>
              <w:spacing w:after="1"/>
              <w:rPr>
                <w:rFonts w:eastAsiaTheme="minorHAnsi"/>
                <w:sz w:val="24"/>
                <w:szCs w:val="24"/>
                <w:lang w:eastAsia="en-US"/>
              </w:rPr>
            </w:pPr>
          </w:p>
        </w:tc>
        <w:tc>
          <w:tcPr>
            <w:tcW w:w="1417" w:type="dxa"/>
            <w:vMerge/>
          </w:tcPr>
          <w:p w:rsidR="003361AF" w:rsidRPr="009B7432" w:rsidRDefault="003361AF" w:rsidP="009B7432">
            <w:pPr>
              <w:suppressAutoHyphens w:val="0"/>
              <w:spacing w:after="1"/>
              <w:rPr>
                <w:rFonts w:eastAsiaTheme="minorHAnsi"/>
                <w:sz w:val="24"/>
                <w:szCs w:val="24"/>
                <w:lang w:eastAsia="en-US"/>
              </w:rPr>
            </w:pPr>
          </w:p>
        </w:tc>
        <w:tc>
          <w:tcPr>
            <w:tcW w:w="1985" w:type="dxa"/>
            <w:vAlign w:val="center"/>
          </w:tcPr>
          <w:p w:rsidR="003361AF" w:rsidRPr="009B7432" w:rsidRDefault="003361AF" w:rsidP="009B7432">
            <w:pPr>
              <w:widowControl w:val="0"/>
              <w:suppressAutoHyphens w:val="0"/>
              <w:autoSpaceDE w:val="0"/>
              <w:autoSpaceDN w:val="0"/>
              <w:jc w:val="center"/>
              <w:rPr>
                <w:sz w:val="24"/>
                <w:szCs w:val="24"/>
                <w:lang w:eastAsia="ru-RU"/>
              </w:rPr>
            </w:pPr>
            <w:r w:rsidRPr="009B7432">
              <w:rPr>
                <w:sz w:val="24"/>
                <w:szCs w:val="24"/>
                <w:lang w:eastAsia="ru-RU"/>
              </w:rPr>
              <w:t>Методические центры</w:t>
            </w:r>
          </w:p>
        </w:tc>
      </w:tr>
      <w:tr w:rsidR="003361AF" w:rsidRPr="009B7432" w:rsidTr="003361AF">
        <w:tc>
          <w:tcPr>
            <w:tcW w:w="566"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1</w:t>
            </w:r>
          </w:p>
        </w:tc>
        <w:tc>
          <w:tcPr>
            <w:tcW w:w="4599" w:type="dxa"/>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Выполнение за отчетный период согласованного плана мероприятий в рамках государственного задания (бюджетной сметы)</w:t>
            </w: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Соответствие планового и фактического объема государственной услуги (работы) и выполнение целевых показателей государственного задания (бюджетной сметы)</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соответствие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82</w:t>
            </w:r>
          </w:p>
        </w:tc>
      </w:tr>
      <w:tr w:rsidR="003361AF" w:rsidRPr="009B7432" w:rsidTr="003361AF">
        <w:tc>
          <w:tcPr>
            <w:tcW w:w="566" w:type="dxa"/>
            <w:vMerge w:val="restart"/>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2</w:t>
            </w:r>
          </w:p>
        </w:tc>
        <w:tc>
          <w:tcPr>
            <w:tcW w:w="4599" w:type="dxa"/>
            <w:vMerge w:val="restart"/>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Эффективность предоставляемых Учреждением услуг (работ)</w:t>
            </w: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Отсутствие объективных жалоб на качество предоставляемых услуг (работ)</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отсутствие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37</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Организация инновационной экспериментальной деятельности Учреждения: эксперимент, апробация. Участие в конкурсах, грантах, программах, проектах и т.д.</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наличие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40</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Отсутствие замечаний по исполнению запросов и поручений Министерства</w:t>
            </w:r>
            <w:r w:rsidR="0006736B">
              <w:rPr>
                <w:sz w:val="24"/>
                <w:szCs w:val="24"/>
                <w:lang w:eastAsia="ru-RU"/>
              </w:rPr>
              <w:t xml:space="preserve"> </w:t>
            </w:r>
            <w:r w:rsidR="0006736B" w:rsidRPr="00C76B5E">
              <w:rPr>
                <w:color w:val="0070C0"/>
                <w:sz w:val="24"/>
                <w:szCs w:val="24"/>
                <w:lang w:eastAsia="ru-RU"/>
              </w:rPr>
              <w:t>образования Новосибирской области</w:t>
            </w:r>
            <w:r w:rsidRPr="00B540EC">
              <w:rPr>
                <w:color w:val="0070C0"/>
                <w:sz w:val="24"/>
                <w:szCs w:val="24"/>
                <w:lang w:eastAsia="ru-RU"/>
              </w:rPr>
              <w:t xml:space="preserve">, </w:t>
            </w:r>
            <w:r w:rsidRPr="00C76B5E">
              <w:rPr>
                <w:color w:val="000000" w:themeColor="text1"/>
                <w:sz w:val="24"/>
                <w:szCs w:val="24"/>
                <w:lang w:eastAsia="ru-RU"/>
              </w:rPr>
              <w:t>Администрации в</w:t>
            </w:r>
            <w:r w:rsidRPr="00B540EC">
              <w:rPr>
                <w:color w:val="0070C0"/>
                <w:sz w:val="24"/>
                <w:szCs w:val="24"/>
                <w:lang w:eastAsia="ru-RU"/>
              </w:rPr>
              <w:t xml:space="preserve"> </w:t>
            </w:r>
            <w:r w:rsidRPr="00C76B5E">
              <w:rPr>
                <w:color w:val="000000" w:themeColor="text1"/>
                <w:sz w:val="24"/>
                <w:szCs w:val="24"/>
                <w:lang w:eastAsia="ru-RU"/>
              </w:rPr>
              <w:t>ча</w:t>
            </w:r>
            <w:r w:rsidRPr="009B7432">
              <w:rPr>
                <w:sz w:val="24"/>
                <w:szCs w:val="24"/>
                <w:lang w:eastAsia="ru-RU"/>
              </w:rPr>
              <w:t>сти уставной деятельности Учреждения</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отсутствие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17</w:t>
            </w:r>
          </w:p>
        </w:tc>
      </w:tr>
      <w:tr w:rsidR="003361AF" w:rsidRPr="009B7432" w:rsidTr="003361AF">
        <w:tc>
          <w:tcPr>
            <w:tcW w:w="566" w:type="dxa"/>
            <w:vMerge w:val="restart"/>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3</w:t>
            </w:r>
          </w:p>
        </w:tc>
        <w:tc>
          <w:tcPr>
            <w:tcW w:w="4599" w:type="dxa"/>
            <w:vMerge w:val="restart"/>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Соответствие деятельности Учреждения требованиям законодательства РФ</w:t>
            </w: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Отсутствие нарушений, выявленных при проведении плановых и внеплановых проверок</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отсутствие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23</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Отсутствие нарушений по содержанию и срокам исполнения финансовых документов и статистических отчетов, в т.ч. обязательств перед ФНС, ФСС, ПФ РФ по НСО и др.</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отсутствие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17</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Отсутствие на первое число месяца непогашенной (неурегулированной) просроченной кредиторской задолженности по государственным контрактам (договорам) на закупку товаров, работ, услуг для обеспечения государственных нужд и / или иным контрактам (договорам), возникшей в результате действий (бездействия) руководителя учреждения</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отсутствие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5</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Отсутствие нарушений выполнения условий соглашений, графиков платежей</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отсутствие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17</w:t>
            </w:r>
          </w:p>
        </w:tc>
      </w:tr>
      <w:tr w:rsidR="003361AF" w:rsidRPr="009B7432" w:rsidTr="003361AF">
        <w:tc>
          <w:tcPr>
            <w:tcW w:w="566" w:type="dxa"/>
            <w:vMerge w:val="restart"/>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4</w:t>
            </w:r>
          </w:p>
        </w:tc>
        <w:tc>
          <w:tcPr>
            <w:tcW w:w="4599" w:type="dxa"/>
            <w:vMerge w:val="restart"/>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Создание условий для работы и профессионального роста работников Учреждения</w:t>
            </w: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Укомплектованность квалифицированными кадрами</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наличие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12</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Наличие системы профессионального развития сотрудников, в том числе обучение сотрудников в аспирантуре, магистратуре</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наличие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32</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Отсутствие обоснованных жалоб со стороны работников учреждения</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отсутствие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12</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Отсутствие нарушений норм охраны труда и случаев профессионального травматизма</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отсутствие</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11</w:t>
            </w:r>
          </w:p>
        </w:tc>
      </w:tr>
      <w:tr w:rsidR="003361AF" w:rsidRPr="009B7432" w:rsidTr="003361AF">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4599" w:type="dxa"/>
            <w:vMerge/>
          </w:tcPr>
          <w:p w:rsidR="003361AF" w:rsidRPr="009B7432" w:rsidRDefault="003361AF" w:rsidP="009B7432">
            <w:pPr>
              <w:suppressAutoHyphens w:val="0"/>
              <w:spacing w:after="1"/>
              <w:rPr>
                <w:rFonts w:eastAsiaTheme="minorHAnsi"/>
                <w:sz w:val="24"/>
                <w:szCs w:val="24"/>
                <w:lang w:eastAsia="en-US"/>
              </w:rPr>
            </w:pPr>
          </w:p>
        </w:tc>
        <w:tc>
          <w:tcPr>
            <w:tcW w:w="6096" w:type="dxa"/>
            <w:gridSpan w:val="2"/>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Состояние зданий и сооружений соответствует нормам СанПиН</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да</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10</w:t>
            </w:r>
          </w:p>
        </w:tc>
      </w:tr>
      <w:tr w:rsidR="003361AF" w:rsidRPr="009B7432" w:rsidTr="003361AF">
        <w:tc>
          <w:tcPr>
            <w:tcW w:w="566"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5</w:t>
            </w:r>
          </w:p>
        </w:tc>
        <w:tc>
          <w:tcPr>
            <w:tcW w:w="10695" w:type="dxa"/>
            <w:gridSpan w:val="3"/>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Выполнение квоты по приему на работу инвалидов (для учреждений с численностью 35 человек и более)</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да</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5</w:t>
            </w:r>
          </w:p>
        </w:tc>
      </w:tr>
      <w:tr w:rsidR="003361AF" w:rsidRPr="009B7432" w:rsidTr="003361AF">
        <w:trPr>
          <w:trHeight w:val="1245"/>
        </w:trPr>
        <w:tc>
          <w:tcPr>
            <w:tcW w:w="566"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6</w:t>
            </w:r>
          </w:p>
        </w:tc>
        <w:tc>
          <w:tcPr>
            <w:tcW w:w="10695" w:type="dxa"/>
            <w:gridSpan w:val="3"/>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Осуществление социального партнерства между работодателем и работниками (наличие своевременного заключенного коллективного договора, участие коллектива в культурно-оздоровительных мероприятиях, наличие системы управления охраной труда в учреждении)</w:t>
            </w:r>
          </w:p>
        </w:tc>
        <w:tc>
          <w:tcPr>
            <w:tcW w:w="1417" w:type="dxa"/>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да</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5</w:t>
            </w:r>
          </w:p>
        </w:tc>
      </w:tr>
      <w:tr w:rsidR="003361AF" w:rsidRPr="009B7432" w:rsidTr="003361AF">
        <w:trPr>
          <w:trHeight w:val="61"/>
        </w:trPr>
        <w:tc>
          <w:tcPr>
            <w:tcW w:w="566" w:type="dxa"/>
          </w:tcPr>
          <w:p w:rsidR="003361AF" w:rsidRPr="009B7432" w:rsidRDefault="003361AF" w:rsidP="009B7432">
            <w:pPr>
              <w:widowControl w:val="0"/>
              <w:suppressAutoHyphens w:val="0"/>
              <w:autoSpaceDE w:val="0"/>
              <w:autoSpaceDN w:val="0"/>
              <w:rPr>
                <w:sz w:val="24"/>
                <w:szCs w:val="24"/>
                <w:lang w:eastAsia="ru-RU"/>
              </w:rPr>
            </w:pPr>
          </w:p>
        </w:tc>
        <w:tc>
          <w:tcPr>
            <w:tcW w:w="10695" w:type="dxa"/>
            <w:gridSpan w:val="3"/>
          </w:tcPr>
          <w:p w:rsidR="003361AF" w:rsidRPr="009B7432" w:rsidRDefault="003361AF" w:rsidP="009B7432">
            <w:pPr>
              <w:widowControl w:val="0"/>
              <w:suppressAutoHyphens w:val="0"/>
              <w:autoSpaceDE w:val="0"/>
              <w:autoSpaceDN w:val="0"/>
              <w:rPr>
                <w:sz w:val="24"/>
                <w:szCs w:val="24"/>
                <w:lang w:eastAsia="ru-RU"/>
              </w:rPr>
            </w:pPr>
          </w:p>
        </w:tc>
        <w:tc>
          <w:tcPr>
            <w:tcW w:w="1417"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ИТОГО:</w:t>
            </w:r>
          </w:p>
        </w:tc>
        <w:tc>
          <w:tcPr>
            <w:tcW w:w="1985" w:type="dxa"/>
          </w:tcPr>
          <w:p w:rsidR="003361AF" w:rsidRPr="009B7432" w:rsidRDefault="003361AF" w:rsidP="009B7432">
            <w:pPr>
              <w:widowControl w:val="0"/>
              <w:suppressAutoHyphens w:val="0"/>
              <w:autoSpaceDE w:val="0"/>
              <w:autoSpaceDN w:val="0"/>
              <w:jc w:val="right"/>
              <w:rPr>
                <w:sz w:val="24"/>
                <w:szCs w:val="24"/>
                <w:lang w:eastAsia="ru-RU"/>
              </w:rPr>
            </w:pPr>
            <w:r w:rsidRPr="009B7432">
              <w:rPr>
                <w:sz w:val="24"/>
                <w:szCs w:val="24"/>
                <w:lang w:eastAsia="ru-RU"/>
              </w:rPr>
              <w:t>до 325</w:t>
            </w:r>
          </w:p>
        </w:tc>
      </w:tr>
      <w:tr w:rsidR="003361AF" w:rsidRPr="009B7432" w:rsidTr="003361AF">
        <w:tc>
          <w:tcPr>
            <w:tcW w:w="11261" w:type="dxa"/>
            <w:gridSpan w:val="4"/>
          </w:tcPr>
          <w:p w:rsidR="003361AF" w:rsidRPr="009B7432" w:rsidRDefault="003361AF" w:rsidP="009B7432">
            <w:pPr>
              <w:widowControl w:val="0"/>
              <w:suppressAutoHyphens w:val="0"/>
              <w:autoSpaceDE w:val="0"/>
              <w:autoSpaceDN w:val="0"/>
              <w:jc w:val="center"/>
              <w:outlineLvl w:val="1"/>
              <w:rPr>
                <w:sz w:val="24"/>
                <w:szCs w:val="24"/>
                <w:lang w:eastAsia="ru-RU"/>
              </w:rPr>
            </w:pPr>
            <w:r w:rsidRPr="009B7432">
              <w:rPr>
                <w:sz w:val="24"/>
                <w:szCs w:val="24"/>
                <w:lang w:eastAsia="ru-RU"/>
              </w:rPr>
              <w:t>Показатель, характеризующий результаты финансово-хозяйственной деятельности (% устанавливается от объема внебюджетных средств, поступивших на расчетный счет Учреждения, за исключением средств от сдачи в аренду помещений, и выплачивается из внебюджетных средств Учреждения)</w:t>
            </w:r>
          </w:p>
        </w:tc>
        <w:tc>
          <w:tcPr>
            <w:tcW w:w="1417" w:type="dxa"/>
          </w:tcPr>
          <w:p w:rsidR="003361AF" w:rsidRPr="009B7432" w:rsidRDefault="003361AF" w:rsidP="009B7432">
            <w:pPr>
              <w:widowControl w:val="0"/>
              <w:suppressAutoHyphens w:val="0"/>
              <w:autoSpaceDE w:val="0"/>
              <w:autoSpaceDN w:val="0"/>
              <w:jc w:val="center"/>
              <w:outlineLvl w:val="1"/>
              <w:rPr>
                <w:sz w:val="24"/>
                <w:szCs w:val="24"/>
                <w:lang w:eastAsia="ru-RU"/>
              </w:rPr>
            </w:pPr>
          </w:p>
        </w:tc>
        <w:tc>
          <w:tcPr>
            <w:tcW w:w="1985" w:type="dxa"/>
          </w:tcPr>
          <w:p w:rsidR="003361AF" w:rsidRPr="009B7432" w:rsidRDefault="003361AF" w:rsidP="009B7432">
            <w:pPr>
              <w:widowControl w:val="0"/>
              <w:suppressAutoHyphens w:val="0"/>
              <w:autoSpaceDE w:val="0"/>
              <w:autoSpaceDN w:val="0"/>
              <w:jc w:val="center"/>
              <w:outlineLvl w:val="1"/>
              <w:rPr>
                <w:sz w:val="24"/>
                <w:szCs w:val="24"/>
                <w:lang w:eastAsia="ru-RU"/>
              </w:rPr>
            </w:pPr>
          </w:p>
        </w:tc>
      </w:tr>
      <w:tr w:rsidR="003361AF" w:rsidRPr="009B7432" w:rsidTr="003361AF">
        <w:tc>
          <w:tcPr>
            <w:tcW w:w="566" w:type="dxa"/>
            <w:vMerge w:val="restart"/>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7</w:t>
            </w:r>
          </w:p>
        </w:tc>
        <w:tc>
          <w:tcPr>
            <w:tcW w:w="12112" w:type="dxa"/>
            <w:gridSpan w:val="4"/>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Результаты финансово-хозяйственной деятельности</w:t>
            </w:r>
          </w:p>
        </w:tc>
        <w:tc>
          <w:tcPr>
            <w:tcW w:w="1985" w:type="dxa"/>
          </w:tcPr>
          <w:p w:rsidR="003361AF" w:rsidRPr="009B7432" w:rsidRDefault="003361AF" w:rsidP="009B7432">
            <w:pPr>
              <w:widowControl w:val="0"/>
              <w:suppressAutoHyphens w:val="0"/>
              <w:autoSpaceDE w:val="0"/>
              <w:autoSpaceDN w:val="0"/>
              <w:jc w:val="center"/>
              <w:rPr>
                <w:sz w:val="24"/>
                <w:szCs w:val="24"/>
                <w:lang w:eastAsia="ru-RU"/>
              </w:rPr>
            </w:pPr>
            <w:r w:rsidRPr="009B7432">
              <w:rPr>
                <w:sz w:val="24"/>
                <w:szCs w:val="24"/>
                <w:lang w:eastAsia="ru-RU"/>
              </w:rPr>
              <w:t>3,0</w:t>
            </w:r>
          </w:p>
        </w:tc>
      </w:tr>
      <w:tr w:rsidR="003361AF" w:rsidRPr="009B7432" w:rsidTr="003361AF">
        <w:trPr>
          <w:trHeight w:val="241"/>
        </w:trPr>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7292" w:type="dxa"/>
            <w:gridSpan w:val="2"/>
            <w:vMerge w:val="restart"/>
          </w:tcPr>
          <w:p w:rsidR="003361AF" w:rsidRPr="009B7432" w:rsidRDefault="003361AF" w:rsidP="009B7432">
            <w:pPr>
              <w:widowControl w:val="0"/>
              <w:suppressAutoHyphens w:val="0"/>
              <w:autoSpaceDE w:val="0"/>
              <w:autoSpaceDN w:val="0"/>
              <w:jc w:val="both"/>
              <w:rPr>
                <w:sz w:val="24"/>
                <w:szCs w:val="24"/>
                <w:lang w:eastAsia="ru-RU"/>
              </w:rPr>
            </w:pPr>
            <w:r w:rsidRPr="009B7432">
              <w:rPr>
                <w:sz w:val="24"/>
                <w:szCs w:val="24"/>
                <w:lang w:eastAsia="ru-RU"/>
              </w:rPr>
              <w:t>Объем средств, полученных за отчетный квартал от оказания платных услуг и реализации продукции собственного производства (за вычетом уплаченных налогов), тыс. руб.</w:t>
            </w:r>
          </w:p>
        </w:tc>
        <w:tc>
          <w:tcPr>
            <w:tcW w:w="4820" w:type="dxa"/>
            <w:gridSpan w:val="2"/>
            <w:tcBorders>
              <w:bottom w:val="nil"/>
            </w:tcBorders>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до 750,00</w:t>
            </w:r>
          </w:p>
        </w:tc>
        <w:tc>
          <w:tcPr>
            <w:tcW w:w="1985" w:type="dxa"/>
          </w:tcPr>
          <w:p w:rsidR="003361AF" w:rsidRPr="009B7432" w:rsidRDefault="003361AF" w:rsidP="009B7432">
            <w:pPr>
              <w:widowControl w:val="0"/>
              <w:autoSpaceDE w:val="0"/>
              <w:autoSpaceDN w:val="0"/>
              <w:jc w:val="center"/>
              <w:rPr>
                <w:sz w:val="24"/>
                <w:szCs w:val="24"/>
                <w:lang w:eastAsia="ru-RU"/>
              </w:rPr>
            </w:pPr>
            <w:r w:rsidRPr="009B7432">
              <w:rPr>
                <w:sz w:val="24"/>
                <w:szCs w:val="24"/>
                <w:lang w:eastAsia="ru-RU"/>
              </w:rPr>
              <w:t>3,0</w:t>
            </w:r>
          </w:p>
        </w:tc>
      </w:tr>
      <w:tr w:rsidR="003361AF" w:rsidRPr="009B7432" w:rsidTr="003361AF">
        <w:tblPrEx>
          <w:tblBorders>
            <w:insideH w:val="nil"/>
          </w:tblBorders>
        </w:tblPrEx>
        <w:trPr>
          <w:trHeight w:val="59"/>
        </w:trPr>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7292" w:type="dxa"/>
            <w:gridSpan w:val="2"/>
            <w:vMerge/>
          </w:tcPr>
          <w:p w:rsidR="003361AF" w:rsidRPr="009B7432" w:rsidRDefault="003361AF" w:rsidP="009B7432">
            <w:pPr>
              <w:suppressAutoHyphens w:val="0"/>
              <w:spacing w:after="1"/>
              <w:rPr>
                <w:rFonts w:eastAsiaTheme="minorHAnsi"/>
                <w:sz w:val="24"/>
                <w:szCs w:val="24"/>
                <w:lang w:eastAsia="en-US"/>
              </w:rPr>
            </w:pPr>
          </w:p>
        </w:tc>
        <w:tc>
          <w:tcPr>
            <w:tcW w:w="4820" w:type="dxa"/>
            <w:gridSpan w:val="2"/>
            <w:tcBorders>
              <w:top w:val="nil"/>
              <w:bottom w:val="nil"/>
            </w:tcBorders>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 750,00 до 1 349,99</w:t>
            </w:r>
          </w:p>
        </w:tc>
        <w:tc>
          <w:tcPr>
            <w:tcW w:w="1985" w:type="dxa"/>
          </w:tcPr>
          <w:p w:rsidR="003361AF" w:rsidRPr="009B7432" w:rsidRDefault="003361AF" w:rsidP="009B7432">
            <w:pPr>
              <w:widowControl w:val="0"/>
              <w:autoSpaceDE w:val="0"/>
              <w:autoSpaceDN w:val="0"/>
              <w:jc w:val="center"/>
              <w:rPr>
                <w:sz w:val="24"/>
                <w:szCs w:val="24"/>
                <w:lang w:eastAsia="ru-RU"/>
              </w:rPr>
            </w:pPr>
            <w:r w:rsidRPr="009B7432">
              <w:rPr>
                <w:sz w:val="24"/>
                <w:szCs w:val="24"/>
                <w:lang w:eastAsia="ru-RU"/>
              </w:rPr>
              <w:t>2,5</w:t>
            </w:r>
          </w:p>
        </w:tc>
      </w:tr>
      <w:tr w:rsidR="003361AF" w:rsidRPr="009B7432" w:rsidTr="003361AF">
        <w:tblPrEx>
          <w:tblBorders>
            <w:insideH w:val="nil"/>
          </w:tblBorders>
        </w:tblPrEx>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7292" w:type="dxa"/>
            <w:gridSpan w:val="2"/>
            <w:vMerge/>
          </w:tcPr>
          <w:p w:rsidR="003361AF" w:rsidRPr="009B7432" w:rsidRDefault="003361AF" w:rsidP="009B7432">
            <w:pPr>
              <w:suppressAutoHyphens w:val="0"/>
              <w:spacing w:after="1"/>
              <w:rPr>
                <w:rFonts w:eastAsiaTheme="minorHAnsi"/>
                <w:sz w:val="24"/>
                <w:szCs w:val="24"/>
                <w:lang w:eastAsia="en-US"/>
              </w:rPr>
            </w:pPr>
          </w:p>
        </w:tc>
        <w:tc>
          <w:tcPr>
            <w:tcW w:w="4820" w:type="dxa"/>
            <w:gridSpan w:val="2"/>
            <w:tcBorders>
              <w:top w:val="nil"/>
              <w:bottom w:val="nil"/>
            </w:tcBorders>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 1 350,00 до 2 549,99</w:t>
            </w:r>
          </w:p>
        </w:tc>
        <w:tc>
          <w:tcPr>
            <w:tcW w:w="1985" w:type="dxa"/>
          </w:tcPr>
          <w:p w:rsidR="003361AF" w:rsidRPr="009B7432" w:rsidRDefault="003361AF" w:rsidP="009B7432">
            <w:pPr>
              <w:widowControl w:val="0"/>
              <w:autoSpaceDE w:val="0"/>
              <w:autoSpaceDN w:val="0"/>
              <w:jc w:val="center"/>
              <w:rPr>
                <w:sz w:val="24"/>
                <w:szCs w:val="24"/>
                <w:lang w:eastAsia="ru-RU"/>
              </w:rPr>
            </w:pPr>
            <w:r w:rsidRPr="009B7432">
              <w:rPr>
                <w:sz w:val="24"/>
                <w:szCs w:val="24"/>
                <w:lang w:eastAsia="ru-RU"/>
              </w:rPr>
              <w:t>2,0</w:t>
            </w:r>
          </w:p>
        </w:tc>
      </w:tr>
      <w:tr w:rsidR="003361AF" w:rsidRPr="009B7432" w:rsidTr="003361AF">
        <w:tblPrEx>
          <w:tblBorders>
            <w:insideH w:val="nil"/>
          </w:tblBorders>
        </w:tblPrEx>
        <w:trPr>
          <w:trHeight w:val="20"/>
        </w:trPr>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7292" w:type="dxa"/>
            <w:gridSpan w:val="2"/>
            <w:vMerge/>
          </w:tcPr>
          <w:p w:rsidR="003361AF" w:rsidRPr="009B7432" w:rsidRDefault="003361AF" w:rsidP="009B7432">
            <w:pPr>
              <w:suppressAutoHyphens w:val="0"/>
              <w:spacing w:after="1"/>
              <w:rPr>
                <w:rFonts w:eastAsiaTheme="minorHAnsi"/>
                <w:sz w:val="24"/>
                <w:szCs w:val="24"/>
                <w:lang w:eastAsia="en-US"/>
              </w:rPr>
            </w:pPr>
          </w:p>
        </w:tc>
        <w:tc>
          <w:tcPr>
            <w:tcW w:w="4820" w:type="dxa"/>
            <w:gridSpan w:val="2"/>
            <w:tcBorders>
              <w:top w:val="nil"/>
              <w:bottom w:val="nil"/>
            </w:tcBorders>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 2 550,00 до 5 000,00</w:t>
            </w:r>
          </w:p>
        </w:tc>
        <w:tc>
          <w:tcPr>
            <w:tcW w:w="1985" w:type="dxa"/>
          </w:tcPr>
          <w:p w:rsidR="003361AF" w:rsidRPr="009B7432" w:rsidRDefault="003361AF" w:rsidP="009B7432">
            <w:pPr>
              <w:widowControl w:val="0"/>
              <w:autoSpaceDE w:val="0"/>
              <w:autoSpaceDN w:val="0"/>
              <w:jc w:val="center"/>
              <w:rPr>
                <w:sz w:val="24"/>
                <w:szCs w:val="24"/>
                <w:lang w:eastAsia="ru-RU"/>
              </w:rPr>
            </w:pPr>
            <w:r w:rsidRPr="009B7432">
              <w:rPr>
                <w:sz w:val="24"/>
                <w:szCs w:val="24"/>
                <w:lang w:eastAsia="ru-RU"/>
              </w:rPr>
              <w:t>1,5</w:t>
            </w:r>
          </w:p>
        </w:tc>
      </w:tr>
      <w:tr w:rsidR="003361AF" w:rsidRPr="009B7432" w:rsidTr="003361AF">
        <w:tblPrEx>
          <w:tblBorders>
            <w:insideH w:val="nil"/>
          </w:tblBorders>
        </w:tblPrEx>
        <w:trPr>
          <w:trHeight w:val="121"/>
        </w:trPr>
        <w:tc>
          <w:tcPr>
            <w:tcW w:w="566" w:type="dxa"/>
            <w:vMerge/>
          </w:tcPr>
          <w:p w:rsidR="003361AF" w:rsidRPr="009B7432" w:rsidRDefault="003361AF" w:rsidP="009B7432">
            <w:pPr>
              <w:suppressAutoHyphens w:val="0"/>
              <w:spacing w:after="1"/>
              <w:rPr>
                <w:rFonts w:eastAsiaTheme="minorHAnsi"/>
                <w:sz w:val="24"/>
                <w:szCs w:val="24"/>
                <w:lang w:eastAsia="en-US"/>
              </w:rPr>
            </w:pPr>
          </w:p>
        </w:tc>
        <w:tc>
          <w:tcPr>
            <w:tcW w:w="7292" w:type="dxa"/>
            <w:gridSpan w:val="2"/>
            <w:vMerge/>
          </w:tcPr>
          <w:p w:rsidR="003361AF" w:rsidRPr="009B7432" w:rsidRDefault="003361AF" w:rsidP="009B7432">
            <w:pPr>
              <w:suppressAutoHyphens w:val="0"/>
              <w:spacing w:after="1"/>
              <w:rPr>
                <w:rFonts w:eastAsiaTheme="minorHAnsi"/>
                <w:sz w:val="24"/>
                <w:szCs w:val="24"/>
                <w:lang w:eastAsia="en-US"/>
              </w:rPr>
            </w:pPr>
          </w:p>
        </w:tc>
        <w:tc>
          <w:tcPr>
            <w:tcW w:w="4820" w:type="dxa"/>
            <w:gridSpan w:val="2"/>
            <w:tcBorders>
              <w:top w:val="nil"/>
            </w:tcBorders>
          </w:tcPr>
          <w:p w:rsidR="003361AF" w:rsidRPr="009B7432" w:rsidRDefault="003361AF" w:rsidP="009B7432">
            <w:pPr>
              <w:widowControl w:val="0"/>
              <w:suppressAutoHyphens w:val="0"/>
              <w:autoSpaceDE w:val="0"/>
              <w:autoSpaceDN w:val="0"/>
              <w:rPr>
                <w:sz w:val="24"/>
                <w:szCs w:val="24"/>
                <w:lang w:eastAsia="ru-RU"/>
              </w:rPr>
            </w:pPr>
            <w:r w:rsidRPr="009B7432">
              <w:rPr>
                <w:sz w:val="24"/>
                <w:szCs w:val="24"/>
                <w:lang w:eastAsia="ru-RU"/>
              </w:rPr>
              <w:t>от 5 000,00</w:t>
            </w:r>
          </w:p>
        </w:tc>
        <w:tc>
          <w:tcPr>
            <w:tcW w:w="1985" w:type="dxa"/>
          </w:tcPr>
          <w:p w:rsidR="003361AF" w:rsidRPr="009B7432" w:rsidRDefault="003361AF" w:rsidP="009B7432">
            <w:pPr>
              <w:widowControl w:val="0"/>
              <w:suppressAutoHyphens w:val="0"/>
              <w:autoSpaceDE w:val="0"/>
              <w:autoSpaceDN w:val="0"/>
              <w:jc w:val="center"/>
              <w:rPr>
                <w:sz w:val="24"/>
                <w:szCs w:val="24"/>
                <w:lang w:eastAsia="ru-RU"/>
              </w:rPr>
            </w:pPr>
            <w:r w:rsidRPr="009B7432">
              <w:rPr>
                <w:sz w:val="24"/>
                <w:szCs w:val="24"/>
                <w:lang w:eastAsia="ru-RU"/>
              </w:rPr>
              <w:t>1,0</w:t>
            </w:r>
          </w:p>
        </w:tc>
      </w:tr>
    </w:tbl>
    <w:p w:rsidR="009B7432" w:rsidRPr="009B7432" w:rsidRDefault="009B7432" w:rsidP="009B7432">
      <w:pPr>
        <w:ind w:firstLine="708"/>
        <w:jc w:val="both"/>
        <w:rPr>
          <w:color w:val="000000" w:themeColor="text1"/>
          <w:sz w:val="24"/>
          <w:szCs w:val="24"/>
        </w:rPr>
      </w:pPr>
    </w:p>
    <w:p w:rsidR="009B7432" w:rsidRPr="009B7432" w:rsidRDefault="009B7432" w:rsidP="009B7432">
      <w:pPr>
        <w:ind w:firstLine="708"/>
        <w:jc w:val="both"/>
        <w:rPr>
          <w:color w:val="000000" w:themeColor="text1"/>
          <w:sz w:val="24"/>
          <w:szCs w:val="24"/>
        </w:rPr>
      </w:pPr>
    </w:p>
    <w:p w:rsidR="009B7432" w:rsidRPr="009B7432" w:rsidRDefault="009B7432" w:rsidP="009B7432">
      <w:pPr>
        <w:ind w:firstLine="708"/>
        <w:jc w:val="both"/>
        <w:rPr>
          <w:color w:val="000000" w:themeColor="text1"/>
          <w:sz w:val="24"/>
          <w:szCs w:val="24"/>
        </w:rPr>
      </w:pPr>
    </w:p>
    <w:p w:rsidR="009B7432" w:rsidRPr="009B7432" w:rsidRDefault="009B7432" w:rsidP="009B7432">
      <w:pPr>
        <w:ind w:firstLine="708"/>
        <w:jc w:val="both"/>
        <w:rPr>
          <w:color w:val="000000" w:themeColor="text1"/>
          <w:sz w:val="24"/>
          <w:szCs w:val="24"/>
        </w:rPr>
      </w:pPr>
    </w:p>
    <w:p w:rsidR="009B7432" w:rsidRPr="009B7432" w:rsidRDefault="009B7432" w:rsidP="009B7432">
      <w:pPr>
        <w:ind w:firstLine="708"/>
        <w:jc w:val="both"/>
        <w:rPr>
          <w:color w:val="000000" w:themeColor="text1"/>
          <w:sz w:val="24"/>
          <w:szCs w:val="24"/>
        </w:rPr>
        <w:sectPr w:rsidR="009B7432" w:rsidRPr="009B7432" w:rsidSect="009B7432">
          <w:pgSz w:w="16838" w:h="11906" w:orient="landscape"/>
          <w:pgMar w:top="1701" w:right="1134" w:bottom="851" w:left="1134" w:header="709" w:footer="709" w:gutter="0"/>
          <w:cols w:space="708"/>
          <w:docGrid w:linePitch="360"/>
        </w:sectPr>
      </w:pPr>
    </w:p>
    <w:p w:rsidR="00A36C37" w:rsidRPr="009B7432" w:rsidRDefault="00A36C37" w:rsidP="009B7432">
      <w:pPr>
        <w:ind w:firstLine="708"/>
        <w:jc w:val="both"/>
        <w:rPr>
          <w:sz w:val="24"/>
          <w:szCs w:val="24"/>
        </w:rPr>
      </w:pPr>
      <w:r w:rsidRPr="009B7432">
        <w:rPr>
          <w:color w:val="000000" w:themeColor="text1"/>
          <w:sz w:val="24"/>
          <w:szCs w:val="24"/>
        </w:rPr>
        <w:lastRenderedPageBreak/>
        <w:t>- </w:t>
      </w:r>
      <w:r w:rsidRPr="009B7432">
        <w:rPr>
          <w:sz w:val="24"/>
          <w:szCs w:val="24"/>
        </w:rPr>
        <w:t>абзац третий пункта 4.12 изложить в следующей редакции:</w:t>
      </w:r>
    </w:p>
    <w:p w:rsidR="00A36C37" w:rsidRPr="009B7432" w:rsidRDefault="00A36C37" w:rsidP="009B7432">
      <w:pPr>
        <w:ind w:firstLine="709"/>
        <w:jc w:val="both"/>
        <w:rPr>
          <w:sz w:val="24"/>
          <w:szCs w:val="24"/>
        </w:rPr>
      </w:pPr>
      <w:r w:rsidRPr="009B7432">
        <w:rPr>
          <w:sz w:val="24"/>
          <w:szCs w:val="24"/>
        </w:rPr>
        <w:t>«Премии по итогам календарного периода руководителю (исполняющему обязанности руководителя) учр</w:t>
      </w:r>
      <w:r w:rsidR="00757FF1" w:rsidRPr="009B7432">
        <w:rPr>
          <w:sz w:val="24"/>
          <w:szCs w:val="24"/>
        </w:rPr>
        <w:t>еждения устанавливаются распоряжением Администрации</w:t>
      </w:r>
      <w:r w:rsidRPr="009B7432">
        <w:rPr>
          <w:sz w:val="24"/>
          <w:szCs w:val="24"/>
        </w:rPr>
        <w:t xml:space="preserve"> на основании предложений комиссии по установлению стимулирующих выплат руководителям учреждений по результатам выполнения качественных показателей эффективности деятельности учреждения. Размер премии руководите</w:t>
      </w:r>
      <w:r w:rsidR="0083584F">
        <w:rPr>
          <w:sz w:val="24"/>
          <w:szCs w:val="24"/>
        </w:rPr>
        <w:t>лю учреждения определяет Г</w:t>
      </w:r>
      <w:bookmarkStart w:id="8" w:name="_GoBack"/>
      <w:bookmarkEnd w:id="8"/>
      <w:r w:rsidR="00757FF1" w:rsidRPr="009B7432">
        <w:rPr>
          <w:sz w:val="24"/>
          <w:szCs w:val="24"/>
        </w:rPr>
        <w:t xml:space="preserve">лава администрации </w:t>
      </w:r>
      <w:r w:rsidRPr="009B7432">
        <w:rPr>
          <w:sz w:val="24"/>
          <w:szCs w:val="24"/>
        </w:rPr>
        <w:t>на основании предложений комиссии по установлению стимулирующих выплат руководителям учреждений.».</w:t>
      </w:r>
    </w:p>
    <w:p w:rsidR="00A36C37" w:rsidRPr="009B7432" w:rsidRDefault="00A36C37" w:rsidP="009B7432">
      <w:pPr>
        <w:ind w:firstLine="709"/>
        <w:jc w:val="both"/>
        <w:rPr>
          <w:sz w:val="24"/>
          <w:szCs w:val="24"/>
        </w:rPr>
      </w:pPr>
      <w:r w:rsidRPr="009B7432">
        <w:rPr>
          <w:sz w:val="24"/>
          <w:szCs w:val="24"/>
        </w:rPr>
        <w:t>- абзац третий пункта 4.13 изложить в следующей редакции:</w:t>
      </w:r>
    </w:p>
    <w:p w:rsidR="009B7432" w:rsidRPr="009B7432" w:rsidRDefault="00A36C37" w:rsidP="009B7432">
      <w:pPr>
        <w:ind w:firstLine="709"/>
        <w:jc w:val="both"/>
        <w:rPr>
          <w:sz w:val="24"/>
          <w:szCs w:val="24"/>
        </w:rPr>
      </w:pPr>
      <w:r w:rsidRPr="009B7432">
        <w:rPr>
          <w:sz w:val="24"/>
          <w:szCs w:val="24"/>
        </w:rPr>
        <w:t>«Премии за выполнение важных и особо важных заданий руководителю (исполняющему обязанности руководителя) учр</w:t>
      </w:r>
      <w:r w:rsidR="00757FF1" w:rsidRPr="009B7432">
        <w:rPr>
          <w:sz w:val="24"/>
          <w:szCs w:val="24"/>
        </w:rPr>
        <w:t>еждения устанавливаются распоряжением Администрации</w:t>
      </w:r>
      <w:r w:rsidRPr="009B7432">
        <w:rPr>
          <w:sz w:val="24"/>
          <w:szCs w:val="24"/>
        </w:rPr>
        <w:t xml:space="preserve"> в случае выполнения важного или особо важного задания. Размер премии руководителю (исполняющему обязанности руководител</w:t>
      </w:r>
      <w:r w:rsidR="00757FF1" w:rsidRPr="009B7432">
        <w:rPr>
          <w:sz w:val="24"/>
          <w:szCs w:val="24"/>
        </w:rPr>
        <w:t>я) учреждения определяет глава администрации</w:t>
      </w:r>
      <w:r w:rsidR="009B7432" w:rsidRPr="009B7432">
        <w:rPr>
          <w:sz w:val="24"/>
          <w:szCs w:val="24"/>
        </w:rPr>
        <w:t>.</w:t>
      </w:r>
    </w:p>
    <w:p w:rsidR="00473B44" w:rsidRPr="009B7432" w:rsidRDefault="009B7432" w:rsidP="009B7432">
      <w:pPr>
        <w:ind w:firstLine="709"/>
        <w:jc w:val="both"/>
        <w:rPr>
          <w:sz w:val="24"/>
          <w:szCs w:val="24"/>
        </w:rPr>
      </w:pPr>
      <w:r w:rsidRPr="009B7432">
        <w:rPr>
          <w:sz w:val="24"/>
          <w:szCs w:val="24"/>
        </w:rPr>
        <w:t xml:space="preserve"> </w:t>
      </w:r>
    </w:p>
    <w:p w:rsidR="003E0679" w:rsidRPr="009B7432" w:rsidRDefault="00264AFF" w:rsidP="009B7432">
      <w:pPr>
        <w:autoSpaceDE w:val="0"/>
        <w:autoSpaceDN w:val="0"/>
        <w:adjustRightInd w:val="0"/>
        <w:jc w:val="center"/>
        <w:rPr>
          <w:b/>
          <w:sz w:val="24"/>
          <w:szCs w:val="24"/>
        </w:rPr>
      </w:pPr>
      <w:r w:rsidRPr="009B7432">
        <w:rPr>
          <w:b/>
          <w:sz w:val="24"/>
          <w:szCs w:val="24"/>
        </w:rPr>
        <w:t>III.</w:t>
      </w:r>
      <w:r w:rsidR="00055D9F" w:rsidRPr="009B7432">
        <w:rPr>
          <w:b/>
          <w:sz w:val="24"/>
          <w:szCs w:val="24"/>
        </w:rPr>
        <w:t> </w:t>
      </w:r>
      <w:r w:rsidRPr="009B7432">
        <w:rPr>
          <w:b/>
          <w:sz w:val="24"/>
          <w:szCs w:val="24"/>
        </w:rPr>
        <w:t>Заключительные положения</w:t>
      </w:r>
    </w:p>
    <w:p w:rsidR="00757FF1" w:rsidRPr="009B7432" w:rsidRDefault="00757FF1" w:rsidP="009B7432">
      <w:pPr>
        <w:autoSpaceDE w:val="0"/>
        <w:autoSpaceDN w:val="0"/>
        <w:adjustRightInd w:val="0"/>
        <w:jc w:val="center"/>
        <w:rPr>
          <w:b/>
          <w:sz w:val="24"/>
          <w:szCs w:val="24"/>
        </w:rPr>
      </w:pPr>
    </w:p>
    <w:p w:rsidR="00757FF1" w:rsidRPr="009B7432" w:rsidRDefault="00757FF1" w:rsidP="009B7432">
      <w:pPr>
        <w:pStyle w:val="af5"/>
        <w:numPr>
          <w:ilvl w:val="1"/>
          <w:numId w:val="11"/>
        </w:numPr>
        <w:spacing w:line="240" w:lineRule="auto"/>
        <w:ind w:left="0" w:right="140" w:firstLine="709"/>
        <w:jc w:val="both"/>
        <w:rPr>
          <w:rFonts w:ascii="Times New Roman" w:hAnsi="Times New Roman"/>
          <w:b/>
          <w:sz w:val="24"/>
          <w:szCs w:val="24"/>
        </w:rPr>
      </w:pPr>
      <w:r w:rsidRPr="009B7432">
        <w:rPr>
          <w:rFonts w:ascii="Times New Roman" w:hAnsi="Times New Roman"/>
          <w:sz w:val="24"/>
          <w:szCs w:val="24"/>
        </w:rPr>
        <w:t>Соглашение вступает в силу с момента подписания Сторонами, и распространяет свое действие на правоотношения, возникшие с 1 июля 2022 года.</w:t>
      </w:r>
    </w:p>
    <w:p w:rsidR="00757FF1" w:rsidRPr="009B7432" w:rsidRDefault="00757FF1" w:rsidP="009B7432">
      <w:pPr>
        <w:pStyle w:val="af5"/>
        <w:numPr>
          <w:ilvl w:val="1"/>
          <w:numId w:val="11"/>
        </w:numPr>
        <w:spacing w:line="240" w:lineRule="auto"/>
        <w:ind w:left="0" w:right="140" w:firstLine="709"/>
        <w:jc w:val="both"/>
        <w:rPr>
          <w:rFonts w:ascii="Times New Roman" w:hAnsi="Times New Roman"/>
          <w:sz w:val="24"/>
          <w:szCs w:val="24"/>
        </w:rPr>
      </w:pPr>
      <w:r w:rsidRPr="009B7432">
        <w:rPr>
          <w:rFonts w:ascii="Times New Roman" w:hAnsi="Times New Roman"/>
          <w:sz w:val="24"/>
          <w:szCs w:val="24"/>
        </w:rPr>
        <w:t>Соглашение является неотъемлемой частью Отраслевого соглашения.</w:t>
      </w:r>
    </w:p>
    <w:p w:rsidR="00757FF1" w:rsidRPr="009B7432" w:rsidRDefault="00757FF1" w:rsidP="009B7432">
      <w:pPr>
        <w:autoSpaceDE w:val="0"/>
        <w:autoSpaceDN w:val="0"/>
        <w:adjustRightInd w:val="0"/>
        <w:jc w:val="center"/>
        <w:rPr>
          <w:b/>
          <w:sz w:val="24"/>
          <w:szCs w:val="24"/>
        </w:rPr>
      </w:pPr>
    </w:p>
    <w:p w:rsidR="00515CB1" w:rsidRPr="009B7432" w:rsidRDefault="00515CB1" w:rsidP="009B7432">
      <w:pPr>
        <w:autoSpaceDE w:val="0"/>
        <w:autoSpaceDN w:val="0"/>
        <w:adjustRightInd w:val="0"/>
        <w:jc w:val="center"/>
        <w:rPr>
          <w:b/>
          <w:sz w:val="24"/>
          <w:szCs w:val="24"/>
        </w:rPr>
      </w:pPr>
    </w:p>
    <w:p w:rsidR="00E329BB" w:rsidRPr="009B7432" w:rsidRDefault="00E329BB" w:rsidP="009B7432">
      <w:pPr>
        <w:rPr>
          <w:sz w:val="24"/>
          <w:szCs w:val="24"/>
          <w:lang w:eastAsia="en-US"/>
        </w:rPr>
      </w:pPr>
    </w:p>
    <w:p w:rsidR="00E329BB" w:rsidRPr="009B7432" w:rsidRDefault="00E329BB" w:rsidP="009B7432">
      <w:pPr>
        <w:rPr>
          <w:sz w:val="24"/>
          <w:szCs w:val="24"/>
          <w:lang w:eastAsia="en-US"/>
        </w:rPr>
      </w:pPr>
    </w:p>
    <w:p w:rsidR="00E329BB" w:rsidRPr="009B7432" w:rsidRDefault="00E329BB" w:rsidP="009B7432">
      <w:pPr>
        <w:rPr>
          <w:sz w:val="24"/>
          <w:szCs w:val="24"/>
          <w:lang w:eastAsia="en-US"/>
        </w:rPr>
      </w:pPr>
    </w:p>
    <w:p w:rsidR="00E329BB" w:rsidRPr="009B7432" w:rsidRDefault="00E329BB" w:rsidP="009B7432">
      <w:pPr>
        <w:rPr>
          <w:sz w:val="24"/>
          <w:szCs w:val="24"/>
          <w:lang w:eastAsia="en-US"/>
        </w:rPr>
      </w:pPr>
    </w:p>
    <w:p w:rsidR="00E329BB" w:rsidRPr="009B7432" w:rsidRDefault="00E329BB" w:rsidP="009B7432">
      <w:pPr>
        <w:rPr>
          <w:sz w:val="24"/>
          <w:szCs w:val="24"/>
          <w:lang w:eastAsia="en-US"/>
        </w:rPr>
      </w:pPr>
    </w:p>
    <w:p w:rsidR="00E329BB" w:rsidRPr="009B7432" w:rsidRDefault="00E329BB" w:rsidP="009B7432">
      <w:pPr>
        <w:rPr>
          <w:sz w:val="24"/>
          <w:szCs w:val="24"/>
          <w:lang w:eastAsia="en-US"/>
        </w:rPr>
      </w:pPr>
    </w:p>
    <w:p w:rsidR="00E329BB" w:rsidRPr="009B7432" w:rsidRDefault="00E329BB" w:rsidP="009B7432">
      <w:pPr>
        <w:rPr>
          <w:sz w:val="24"/>
          <w:szCs w:val="24"/>
          <w:lang w:eastAsia="en-US"/>
        </w:rPr>
      </w:pPr>
    </w:p>
    <w:p w:rsidR="00E329BB" w:rsidRPr="009B7432" w:rsidRDefault="00E329BB" w:rsidP="009B7432">
      <w:pPr>
        <w:rPr>
          <w:sz w:val="24"/>
          <w:szCs w:val="24"/>
          <w:lang w:eastAsia="en-US"/>
        </w:rPr>
      </w:pPr>
    </w:p>
    <w:p w:rsidR="00E329BB" w:rsidRPr="009B7432" w:rsidRDefault="00E329BB" w:rsidP="009B7432">
      <w:pPr>
        <w:rPr>
          <w:sz w:val="24"/>
          <w:szCs w:val="24"/>
          <w:lang w:eastAsia="en-US"/>
        </w:rPr>
      </w:pPr>
    </w:p>
    <w:p w:rsidR="00E329BB" w:rsidRPr="009B7432" w:rsidRDefault="00E329BB" w:rsidP="009B7432">
      <w:pPr>
        <w:rPr>
          <w:sz w:val="24"/>
          <w:szCs w:val="24"/>
          <w:lang w:eastAsia="en-US"/>
        </w:rPr>
      </w:pPr>
    </w:p>
    <w:p w:rsidR="003F5482" w:rsidRPr="009B7432" w:rsidRDefault="003F5482" w:rsidP="009B7432">
      <w:pPr>
        <w:rPr>
          <w:sz w:val="24"/>
          <w:szCs w:val="24"/>
          <w:lang w:eastAsia="en-US"/>
        </w:rPr>
      </w:pPr>
    </w:p>
    <w:sectPr w:rsidR="003F5482" w:rsidRPr="009B7432" w:rsidSect="00280C29">
      <w:footerReference w:type="even" r:id="rId25"/>
      <w:footerReference w:type="default" r:id="rId26"/>
      <w:pgSz w:w="11906" w:h="16838" w:code="9"/>
      <w:pgMar w:top="1134" w:right="567"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874" w:rsidRDefault="00884874" w:rsidP="00617FCA">
      <w:r>
        <w:separator/>
      </w:r>
    </w:p>
  </w:endnote>
  <w:endnote w:type="continuationSeparator" w:id="0">
    <w:p w:rsidR="00884874" w:rsidRDefault="00884874" w:rsidP="0061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8851188"/>
      <w:docPartObj>
        <w:docPartGallery w:val="Page Numbers (Bottom of Page)"/>
        <w:docPartUnique/>
      </w:docPartObj>
    </w:sdtPr>
    <w:sdtContent>
      <w:p w:rsidR="00884874" w:rsidRDefault="00884874">
        <w:pPr>
          <w:pStyle w:val="af8"/>
          <w:jc w:val="right"/>
        </w:pPr>
        <w:r>
          <w:rPr>
            <w:noProof/>
          </w:rPr>
          <w:fldChar w:fldCharType="begin"/>
        </w:r>
        <w:r>
          <w:rPr>
            <w:noProof/>
          </w:rPr>
          <w:instrText xml:space="preserve"> PAGE   \* MERGEFORMAT </w:instrText>
        </w:r>
        <w:r>
          <w:rPr>
            <w:noProof/>
          </w:rPr>
          <w:fldChar w:fldCharType="separate"/>
        </w:r>
        <w:r w:rsidR="002E2899">
          <w:rPr>
            <w:noProof/>
          </w:rPr>
          <w:t>21</w:t>
        </w:r>
        <w:r>
          <w:rPr>
            <w:noProof/>
          </w:rPr>
          <w:fldChar w:fldCharType="end"/>
        </w:r>
      </w:p>
    </w:sdtContent>
  </w:sdt>
  <w:p w:rsidR="00884874" w:rsidRDefault="00884874">
    <w:pPr>
      <w:pStyle w:val="a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874" w:rsidRDefault="00884874">
    <w:pPr>
      <w:pStyle w:val="af8"/>
      <w:jc w:val="right"/>
    </w:pPr>
    <w:r>
      <w:t>2</w:t>
    </w:r>
    <w:sdt>
      <w:sdtPr>
        <w:id w:val="458851200"/>
        <w:docPartObj>
          <w:docPartGallery w:val="Page Numbers (Bottom of Page)"/>
          <w:docPartUnique/>
        </w:docPartObj>
      </w:sdtPr>
      <w:sdtContent>
        <w:r>
          <w:rPr>
            <w:noProof/>
          </w:rPr>
          <w:fldChar w:fldCharType="begin"/>
        </w:r>
        <w:r>
          <w:rPr>
            <w:noProof/>
          </w:rPr>
          <w:instrText xml:space="preserve"> PAGE   \* MERGEFORMAT </w:instrText>
        </w:r>
        <w:r>
          <w:rPr>
            <w:noProof/>
          </w:rPr>
          <w:fldChar w:fldCharType="separate"/>
        </w:r>
        <w:r w:rsidR="0083584F">
          <w:rPr>
            <w:noProof/>
          </w:rPr>
          <w:t>1</w:t>
        </w:r>
        <w:r>
          <w:rPr>
            <w:noProof/>
          </w:rPr>
          <w:fldChar w:fldCharType="end"/>
        </w:r>
      </w:sdtContent>
    </w:sdt>
  </w:p>
  <w:p w:rsidR="00884874" w:rsidRDefault="00884874">
    <w:pPr>
      <w:pStyle w:val="a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874" w:rsidRDefault="00884874" w:rsidP="000D5A37">
    <w:pPr>
      <w:pStyle w:val="af8"/>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884874" w:rsidRDefault="00884874" w:rsidP="00A262A5">
    <w:pPr>
      <w:pStyle w:val="af8"/>
      <w:ind w:right="360"/>
    </w:pPr>
  </w:p>
  <w:p w:rsidR="00884874" w:rsidRDefault="00884874"/>
  <w:p w:rsidR="00884874" w:rsidRDefault="00884874"/>
  <w:p w:rsidR="00884874" w:rsidRDefault="0088487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874" w:rsidRPr="00EA32A3" w:rsidRDefault="00884874" w:rsidP="000D5A37">
    <w:pPr>
      <w:pStyle w:val="af8"/>
      <w:framePr w:wrap="around" w:vAnchor="text" w:hAnchor="margin" w:xAlign="right" w:y="1"/>
      <w:rPr>
        <w:rStyle w:val="afb"/>
        <w:sz w:val="18"/>
        <w:szCs w:val="18"/>
      </w:rPr>
    </w:pPr>
    <w:r w:rsidRPr="00EA32A3">
      <w:rPr>
        <w:rStyle w:val="afb"/>
        <w:sz w:val="18"/>
        <w:szCs w:val="18"/>
      </w:rPr>
      <w:fldChar w:fldCharType="begin"/>
    </w:r>
    <w:r w:rsidRPr="00EA32A3">
      <w:rPr>
        <w:rStyle w:val="afb"/>
        <w:sz w:val="18"/>
        <w:szCs w:val="18"/>
      </w:rPr>
      <w:instrText xml:space="preserve">PAGE  </w:instrText>
    </w:r>
    <w:r w:rsidRPr="00EA32A3">
      <w:rPr>
        <w:rStyle w:val="afb"/>
        <w:sz w:val="18"/>
        <w:szCs w:val="18"/>
      </w:rPr>
      <w:fldChar w:fldCharType="separate"/>
    </w:r>
    <w:r>
      <w:rPr>
        <w:rStyle w:val="afb"/>
        <w:noProof/>
        <w:sz w:val="18"/>
        <w:szCs w:val="18"/>
      </w:rPr>
      <w:t>10</w:t>
    </w:r>
    <w:r w:rsidRPr="00EA32A3">
      <w:rPr>
        <w:rStyle w:val="afb"/>
        <w:sz w:val="18"/>
        <w:szCs w:val="18"/>
      </w:rPr>
      <w:fldChar w:fldCharType="end"/>
    </w:r>
  </w:p>
  <w:p w:rsidR="00884874" w:rsidRDefault="00884874" w:rsidP="00AB13A1">
    <w:pPr>
      <w:pStyle w:val="af8"/>
      <w:ind w:right="360"/>
      <w:jc w:val="center"/>
    </w:pPr>
  </w:p>
  <w:p w:rsidR="00884874" w:rsidRDefault="00884874"/>
  <w:p w:rsidR="00884874" w:rsidRDefault="00884874"/>
  <w:p w:rsidR="00884874" w:rsidRDefault="008848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874" w:rsidRDefault="00884874" w:rsidP="00617FCA">
      <w:r>
        <w:separator/>
      </w:r>
    </w:p>
  </w:footnote>
  <w:footnote w:type="continuationSeparator" w:id="0">
    <w:p w:rsidR="00884874" w:rsidRDefault="00884874" w:rsidP="00617F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multilevel"/>
    <w:tmpl w:val="00000006"/>
    <w:name w:val="WW8Num6"/>
    <w:lvl w:ilvl="0">
      <w:start w:val="7"/>
      <w:numFmt w:val="decimal"/>
      <w:suff w:val="nothing"/>
      <w:lvlText w:val="%1."/>
      <w:lvlJc w:val="left"/>
      <w:pPr>
        <w:tabs>
          <w:tab w:val="num" w:pos="0"/>
        </w:tabs>
        <w:ind w:left="0" w:firstLine="0"/>
      </w:pPr>
    </w:lvl>
    <w:lvl w:ilvl="1">
      <w:start w:val="23"/>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15:restartNumberingAfterBreak="0">
    <w:nsid w:val="061C18A4"/>
    <w:multiLevelType w:val="multilevel"/>
    <w:tmpl w:val="D4AA0510"/>
    <w:lvl w:ilvl="0">
      <w:start w:val="8"/>
      <w:numFmt w:val="decimal"/>
      <w:lvlText w:val="%1."/>
      <w:lvlJc w:val="left"/>
      <w:pPr>
        <w:ind w:left="540" w:hanging="540"/>
      </w:pPr>
      <w:rPr>
        <w:rFonts w:hint="default"/>
      </w:rPr>
    </w:lvl>
    <w:lvl w:ilvl="1">
      <w:start w:val="1"/>
      <w:numFmt w:val="decimal"/>
      <w:lvlText w:val="%1.%2."/>
      <w:lvlJc w:val="left"/>
      <w:pPr>
        <w:ind w:left="810" w:hanging="540"/>
      </w:pPr>
      <w:rPr>
        <w:rFonts w:hint="default"/>
        <w:b/>
      </w:rPr>
    </w:lvl>
    <w:lvl w:ilvl="2">
      <w:start w:val="1"/>
      <w:numFmt w:val="decimal"/>
      <w:lvlText w:val="%1.%2.%3."/>
      <w:lvlJc w:val="left"/>
      <w:pPr>
        <w:ind w:left="1571" w:hanging="720"/>
      </w:pPr>
      <w:rPr>
        <w:rFonts w:hint="default"/>
        <w:b/>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 w15:restartNumberingAfterBreak="0">
    <w:nsid w:val="0A3124F1"/>
    <w:multiLevelType w:val="multilevel"/>
    <w:tmpl w:val="EF1CCB80"/>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1571" w:hanging="720"/>
      </w:pPr>
      <w:rPr>
        <w:rFonts w:ascii="Times New Roman" w:hAnsi="Times New Roman" w:cs="Times New Roman" w:hint="default"/>
        <w:b/>
        <w:i w:val="0"/>
        <w:color w:val="auto"/>
        <w:sz w:val="26"/>
        <w:szCs w:val="26"/>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B0A412E"/>
    <w:multiLevelType w:val="multilevel"/>
    <w:tmpl w:val="3B98BE50"/>
    <w:lvl w:ilvl="0">
      <w:start w:val="2"/>
      <w:numFmt w:val="decimal"/>
      <w:lvlText w:val="%1."/>
      <w:lvlJc w:val="left"/>
      <w:pPr>
        <w:ind w:left="585" w:hanging="585"/>
      </w:pPr>
      <w:rPr>
        <w:rFonts w:hint="default"/>
        <w:i w:val="0"/>
      </w:rPr>
    </w:lvl>
    <w:lvl w:ilvl="1">
      <w:start w:val="3"/>
      <w:numFmt w:val="decimal"/>
      <w:lvlText w:val="%1.%2."/>
      <w:lvlJc w:val="left"/>
      <w:pPr>
        <w:ind w:left="933" w:hanging="720"/>
      </w:pPr>
      <w:rPr>
        <w:rFonts w:hint="default"/>
        <w:i w:val="0"/>
      </w:rPr>
    </w:lvl>
    <w:lvl w:ilvl="2">
      <w:start w:val="5"/>
      <w:numFmt w:val="decimal"/>
      <w:lvlText w:val="%1.%2.%3."/>
      <w:lvlJc w:val="left"/>
      <w:pPr>
        <w:ind w:left="1288" w:hanging="720"/>
      </w:pPr>
      <w:rPr>
        <w:rFonts w:ascii="Times New Roman" w:hAnsi="Times New Roman" w:cs="Times New Roman" w:hint="default"/>
        <w:b/>
        <w:i w:val="0"/>
      </w:rPr>
    </w:lvl>
    <w:lvl w:ilvl="3">
      <w:start w:val="1"/>
      <w:numFmt w:val="decimal"/>
      <w:lvlText w:val="%1.%2.%3.%4."/>
      <w:lvlJc w:val="left"/>
      <w:pPr>
        <w:ind w:left="1719" w:hanging="1080"/>
      </w:pPr>
      <w:rPr>
        <w:rFonts w:hint="default"/>
        <w:i w:val="0"/>
      </w:rPr>
    </w:lvl>
    <w:lvl w:ilvl="4">
      <w:start w:val="1"/>
      <w:numFmt w:val="decimal"/>
      <w:lvlText w:val="%1.%2.%3.%4.%5."/>
      <w:lvlJc w:val="left"/>
      <w:pPr>
        <w:ind w:left="1932" w:hanging="1080"/>
      </w:pPr>
      <w:rPr>
        <w:rFonts w:hint="default"/>
        <w:i w:val="0"/>
      </w:rPr>
    </w:lvl>
    <w:lvl w:ilvl="5">
      <w:start w:val="1"/>
      <w:numFmt w:val="decimal"/>
      <w:lvlText w:val="%1.%2.%3.%4.%5.%6."/>
      <w:lvlJc w:val="left"/>
      <w:pPr>
        <w:ind w:left="2505" w:hanging="1440"/>
      </w:pPr>
      <w:rPr>
        <w:rFonts w:hint="default"/>
        <w:i w:val="0"/>
      </w:rPr>
    </w:lvl>
    <w:lvl w:ilvl="6">
      <w:start w:val="1"/>
      <w:numFmt w:val="decimal"/>
      <w:lvlText w:val="%1.%2.%3.%4.%5.%6.%7."/>
      <w:lvlJc w:val="left"/>
      <w:pPr>
        <w:ind w:left="2718" w:hanging="1440"/>
      </w:pPr>
      <w:rPr>
        <w:rFonts w:hint="default"/>
        <w:i w:val="0"/>
      </w:rPr>
    </w:lvl>
    <w:lvl w:ilvl="7">
      <w:start w:val="1"/>
      <w:numFmt w:val="decimal"/>
      <w:lvlText w:val="%1.%2.%3.%4.%5.%6.%7.%8."/>
      <w:lvlJc w:val="left"/>
      <w:pPr>
        <w:ind w:left="3291" w:hanging="1800"/>
      </w:pPr>
      <w:rPr>
        <w:rFonts w:hint="default"/>
        <w:i w:val="0"/>
      </w:rPr>
    </w:lvl>
    <w:lvl w:ilvl="8">
      <w:start w:val="1"/>
      <w:numFmt w:val="decimal"/>
      <w:lvlText w:val="%1.%2.%3.%4.%5.%6.%7.%8.%9."/>
      <w:lvlJc w:val="left"/>
      <w:pPr>
        <w:ind w:left="3504" w:hanging="1800"/>
      </w:pPr>
      <w:rPr>
        <w:rFonts w:hint="default"/>
        <w:i w:val="0"/>
      </w:rPr>
    </w:lvl>
  </w:abstractNum>
  <w:abstractNum w:abstractNumId="5" w15:restartNumberingAfterBreak="0">
    <w:nsid w:val="0C0F4899"/>
    <w:multiLevelType w:val="multilevel"/>
    <w:tmpl w:val="12B613E2"/>
    <w:lvl w:ilvl="0">
      <w:start w:val="1"/>
      <w:numFmt w:val="decimal"/>
      <w:lvlText w:val="%1."/>
      <w:lvlJc w:val="left"/>
      <w:pPr>
        <w:tabs>
          <w:tab w:val="num" w:pos="0"/>
        </w:tabs>
        <w:ind w:left="0" w:firstLine="0"/>
      </w:pPr>
    </w:lvl>
    <w:lvl w:ilvl="1">
      <w:start w:val="1"/>
      <w:numFmt w:val="bullet"/>
      <w:lvlText w:val=""/>
      <w:lvlJc w:val="left"/>
      <w:pPr>
        <w:tabs>
          <w:tab w:val="num" w:pos="426"/>
        </w:tabs>
        <w:ind w:left="426" w:firstLine="0"/>
      </w:pPr>
      <w:rPr>
        <w:rFonts w:ascii="Wingdings" w:hAnsi="Wingdings"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2E51FCA"/>
    <w:multiLevelType w:val="hybridMultilevel"/>
    <w:tmpl w:val="80221C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38456BB"/>
    <w:multiLevelType w:val="multilevel"/>
    <w:tmpl w:val="FDD4540C"/>
    <w:lvl w:ilvl="0">
      <w:start w:val="4"/>
      <w:numFmt w:val="decimal"/>
      <w:lvlText w:val="%1."/>
      <w:lvlJc w:val="left"/>
      <w:pPr>
        <w:ind w:left="720" w:hanging="720"/>
      </w:pPr>
      <w:rPr>
        <w:rFonts w:hint="default"/>
      </w:rPr>
    </w:lvl>
    <w:lvl w:ilvl="1">
      <w:start w:val="10"/>
      <w:numFmt w:val="decimal"/>
      <w:lvlText w:val="%1.%2."/>
      <w:lvlJc w:val="left"/>
      <w:pPr>
        <w:ind w:left="720"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4B6369B"/>
    <w:multiLevelType w:val="multilevel"/>
    <w:tmpl w:val="719CC6E0"/>
    <w:lvl w:ilvl="0">
      <w:start w:val="2"/>
      <w:numFmt w:val="decimal"/>
      <w:lvlText w:val="%1."/>
      <w:lvlJc w:val="left"/>
      <w:pPr>
        <w:ind w:left="284" w:hanging="284"/>
      </w:pPr>
      <w:rPr>
        <w:rFonts w:hint="default"/>
        <w:b/>
      </w:rPr>
    </w:lvl>
    <w:lvl w:ilvl="1">
      <w:start w:val="1"/>
      <w:numFmt w:val="decimal"/>
      <w:lvlText w:val="%1.%2."/>
      <w:lvlJc w:val="left"/>
      <w:pPr>
        <w:ind w:left="993" w:hanging="284"/>
      </w:pPr>
      <w:rPr>
        <w:rFonts w:hint="default"/>
        <w:b/>
      </w:rPr>
    </w:lvl>
    <w:lvl w:ilvl="2">
      <w:start w:val="1"/>
      <w:numFmt w:val="decimal"/>
      <w:lvlText w:val="%1.%2.%3."/>
      <w:lvlJc w:val="left"/>
      <w:pPr>
        <w:ind w:left="1702" w:hanging="284"/>
      </w:pPr>
      <w:rPr>
        <w:rFonts w:ascii="Times New Roman" w:hAnsi="Times New Roman" w:cs="Times New Roman" w:hint="default"/>
        <w:b/>
        <w:i w:val="0"/>
        <w:color w:val="auto"/>
        <w:sz w:val="26"/>
        <w:szCs w:val="26"/>
      </w:rPr>
    </w:lvl>
    <w:lvl w:ilvl="3">
      <w:start w:val="1"/>
      <w:numFmt w:val="decimal"/>
      <w:lvlText w:val="%1.%2.%3.%4."/>
      <w:lvlJc w:val="left"/>
      <w:pPr>
        <w:ind w:left="2411" w:hanging="284"/>
      </w:pPr>
      <w:rPr>
        <w:rFonts w:hint="default"/>
      </w:rPr>
    </w:lvl>
    <w:lvl w:ilvl="4">
      <w:start w:val="1"/>
      <w:numFmt w:val="decimal"/>
      <w:lvlText w:val="%1.%2.%3.%4.%5."/>
      <w:lvlJc w:val="left"/>
      <w:pPr>
        <w:ind w:left="3120" w:hanging="284"/>
      </w:pPr>
      <w:rPr>
        <w:rFonts w:hint="default"/>
      </w:rPr>
    </w:lvl>
    <w:lvl w:ilvl="5">
      <w:start w:val="1"/>
      <w:numFmt w:val="decimal"/>
      <w:lvlText w:val="%1.%2.%3.%4.%5.%6."/>
      <w:lvlJc w:val="left"/>
      <w:pPr>
        <w:ind w:left="3829" w:hanging="284"/>
      </w:pPr>
      <w:rPr>
        <w:rFonts w:hint="default"/>
      </w:rPr>
    </w:lvl>
    <w:lvl w:ilvl="6">
      <w:start w:val="1"/>
      <w:numFmt w:val="decimal"/>
      <w:lvlText w:val="%1.%2.%3.%4.%5.%6.%7."/>
      <w:lvlJc w:val="left"/>
      <w:pPr>
        <w:ind w:left="4538" w:hanging="284"/>
      </w:pPr>
      <w:rPr>
        <w:rFonts w:hint="default"/>
      </w:rPr>
    </w:lvl>
    <w:lvl w:ilvl="7">
      <w:start w:val="1"/>
      <w:numFmt w:val="decimal"/>
      <w:lvlText w:val="%1.%2.%3.%4.%5.%6.%7.%8."/>
      <w:lvlJc w:val="left"/>
      <w:pPr>
        <w:ind w:left="5247" w:hanging="284"/>
      </w:pPr>
      <w:rPr>
        <w:rFonts w:hint="default"/>
      </w:rPr>
    </w:lvl>
    <w:lvl w:ilvl="8">
      <w:start w:val="1"/>
      <w:numFmt w:val="decimal"/>
      <w:lvlText w:val="%1.%2.%3.%4.%5.%6.%7.%8.%9."/>
      <w:lvlJc w:val="left"/>
      <w:pPr>
        <w:ind w:left="5956" w:hanging="284"/>
      </w:pPr>
      <w:rPr>
        <w:rFonts w:hint="default"/>
      </w:rPr>
    </w:lvl>
  </w:abstractNum>
  <w:abstractNum w:abstractNumId="9" w15:restartNumberingAfterBreak="0">
    <w:nsid w:val="16F264B5"/>
    <w:multiLevelType w:val="multilevel"/>
    <w:tmpl w:val="4DFC0EC4"/>
    <w:lvl w:ilvl="0">
      <w:start w:val="2"/>
      <w:numFmt w:val="decimal"/>
      <w:lvlText w:val="%1."/>
      <w:lvlJc w:val="left"/>
      <w:pPr>
        <w:ind w:left="360" w:hanging="360"/>
      </w:pPr>
      <w:rPr>
        <w:rFonts w:hint="default"/>
      </w:rPr>
    </w:lvl>
    <w:lvl w:ilvl="1">
      <w:start w:val="9"/>
      <w:numFmt w:val="decimal"/>
      <w:lvlText w:val="%1.%2."/>
      <w:lvlJc w:val="left"/>
      <w:pPr>
        <w:ind w:left="1614" w:hanging="360"/>
      </w:pPr>
      <w:rPr>
        <w:rFonts w:hint="default"/>
        <w:b/>
      </w:rPr>
    </w:lvl>
    <w:lvl w:ilvl="2">
      <w:start w:val="1"/>
      <w:numFmt w:val="decimal"/>
      <w:lvlText w:val="%1.%2.%3."/>
      <w:lvlJc w:val="left"/>
      <w:pPr>
        <w:ind w:left="3228" w:hanging="720"/>
      </w:pPr>
      <w:rPr>
        <w:rFonts w:hint="default"/>
      </w:rPr>
    </w:lvl>
    <w:lvl w:ilvl="3">
      <w:start w:val="1"/>
      <w:numFmt w:val="decimal"/>
      <w:lvlText w:val="%1.%2.%3.%4."/>
      <w:lvlJc w:val="left"/>
      <w:pPr>
        <w:ind w:left="4482" w:hanging="720"/>
      </w:pPr>
      <w:rPr>
        <w:rFonts w:hint="default"/>
      </w:rPr>
    </w:lvl>
    <w:lvl w:ilvl="4">
      <w:start w:val="1"/>
      <w:numFmt w:val="decimal"/>
      <w:lvlText w:val="%1.%2.%3.%4.%5."/>
      <w:lvlJc w:val="left"/>
      <w:pPr>
        <w:ind w:left="6096" w:hanging="1080"/>
      </w:pPr>
      <w:rPr>
        <w:rFonts w:hint="default"/>
      </w:rPr>
    </w:lvl>
    <w:lvl w:ilvl="5">
      <w:start w:val="1"/>
      <w:numFmt w:val="decimal"/>
      <w:lvlText w:val="%1.%2.%3.%4.%5.%6."/>
      <w:lvlJc w:val="left"/>
      <w:pPr>
        <w:ind w:left="7350" w:hanging="1080"/>
      </w:pPr>
      <w:rPr>
        <w:rFonts w:hint="default"/>
      </w:rPr>
    </w:lvl>
    <w:lvl w:ilvl="6">
      <w:start w:val="1"/>
      <w:numFmt w:val="decimal"/>
      <w:lvlText w:val="%1.%2.%3.%4.%5.%6.%7."/>
      <w:lvlJc w:val="left"/>
      <w:pPr>
        <w:ind w:left="8964" w:hanging="1440"/>
      </w:pPr>
      <w:rPr>
        <w:rFonts w:hint="default"/>
      </w:rPr>
    </w:lvl>
    <w:lvl w:ilvl="7">
      <w:start w:val="1"/>
      <w:numFmt w:val="decimal"/>
      <w:lvlText w:val="%1.%2.%3.%4.%5.%6.%7.%8."/>
      <w:lvlJc w:val="left"/>
      <w:pPr>
        <w:ind w:left="10218" w:hanging="1440"/>
      </w:pPr>
      <w:rPr>
        <w:rFonts w:hint="default"/>
      </w:rPr>
    </w:lvl>
    <w:lvl w:ilvl="8">
      <w:start w:val="1"/>
      <w:numFmt w:val="decimal"/>
      <w:lvlText w:val="%1.%2.%3.%4.%5.%6.%7.%8.%9."/>
      <w:lvlJc w:val="left"/>
      <w:pPr>
        <w:ind w:left="11832" w:hanging="1800"/>
      </w:pPr>
      <w:rPr>
        <w:rFonts w:hint="default"/>
      </w:rPr>
    </w:lvl>
  </w:abstractNum>
  <w:abstractNum w:abstractNumId="10" w15:restartNumberingAfterBreak="0">
    <w:nsid w:val="21242266"/>
    <w:multiLevelType w:val="multilevel"/>
    <w:tmpl w:val="BC7673C6"/>
    <w:lvl w:ilvl="0">
      <w:start w:val="2"/>
      <w:numFmt w:val="decimal"/>
      <w:lvlText w:val="%1."/>
      <w:lvlJc w:val="left"/>
      <w:pPr>
        <w:ind w:left="540" w:hanging="540"/>
      </w:pPr>
      <w:rPr>
        <w:rFonts w:hint="default"/>
      </w:rPr>
    </w:lvl>
    <w:lvl w:ilvl="1">
      <w:start w:val="6"/>
      <w:numFmt w:val="decimal"/>
      <w:lvlText w:val="%1.%2."/>
      <w:lvlJc w:val="left"/>
      <w:pPr>
        <w:ind w:left="1608" w:hanging="540"/>
      </w:pPr>
      <w:rPr>
        <w:rFonts w:ascii="Times New Roman" w:hAnsi="Times New Roman" w:cs="Times New Roman" w:hint="default"/>
        <w:b/>
      </w:rPr>
    </w:lvl>
    <w:lvl w:ilvl="2">
      <w:start w:val="5"/>
      <w:numFmt w:val="decimal"/>
      <w:lvlText w:val="%1.%2.%3."/>
      <w:lvlJc w:val="left"/>
      <w:pPr>
        <w:ind w:left="2856" w:hanging="720"/>
      </w:pPr>
      <w:rPr>
        <w:rFonts w:ascii="Times New Roman" w:hAnsi="Times New Roman" w:cs="Times New Roman" w:hint="default"/>
        <w:b/>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1" w15:restartNumberingAfterBreak="0">
    <w:nsid w:val="21CD6AC3"/>
    <w:multiLevelType w:val="multilevel"/>
    <w:tmpl w:val="4208915A"/>
    <w:lvl w:ilvl="0">
      <w:start w:val="6"/>
      <w:numFmt w:val="decimal"/>
      <w:lvlText w:val="%1."/>
      <w:lvlJc w:val="left"/>
      <w:pPr>
        <w:ind w:left="540" w:hanging="540"/>
      </w:pPr>
      <w:rPr>
        <w:rFonts w:hint="default"/>
      </w:rPr>
    </w:lvl>
    <w:lvl w:ilvl="1">
      <w:start w:val="3"/>
      <w:numFmt w:val="decimal"/>
      <w:lvlText w:val="%1.%2."/>
      <w:lvlJc w:val="left"/>
      <w:pPr>
        <w:ind w:left="682" w:hanging="540"/>
      </w:pPr>
      <w:rPr>
        <w:rFonts w:hint="default"/>
        <w:b/>
      </w:rPr>
    </w:lvl>
    <w:lvl w:ilvl="2">
      <w:start w:val="2"/>
      <w:numFmt w:val="decimal"/>
      <w:lvlText w:val="%1.%2.%3."/>
      <w:lvlJc w:val="left"/>
      <w:pPr>
        <w:ind w:left="1004"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21F976B0"/>
    <w:multiLevelType w:val="multilevel"/>
    <w:tmpl w:val="41689BC4"/>
    <w:lvl w:ilvl="0">
      <w:start w:val="3"/>
      <w:numFmt w:val="decimal"/>
      <w:lvlText w:val="%1."/>
      <w:lvlJc w:val="left"/>
      <w:pPr>
        <w:ind w:left="390" w:hanging="390"/>
      </w:pPr>
      <w:rPr>
        <w:rFonts w:hint="default"/>
      </w:rPr>
    </w:lvl>
    <w:lvl w:ilvl="1">
      <w:start w:val="1"/>
      <w:numFmt w:val="decimal"/>
      <w:lvlText w:val="%1.%2."/>
      <w:lvlJc w:val="left"/>
      <w:pPr>
        <w:ind w:left="1997" w:hanging="720"/>
      </w:pPr>
      <w:rPr>
        <w:rFonts w:ascii="Times New Roman" w:hAnsi="Times New Roman" w:cs="Times New Roman"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49802E3"/>
    <w:multiLevelType w:val="multilevel"/>
    <w:tmpl w:val="67B2A59A"/>
    <w:lvl w:ilvl="0">
      <w:start w:val="3"/>
      <w:numFmt w:val="decimal"/>
      <w:lvlText w:val="%1."/>
      <w:lvlJc w:val="left"/>
      <w:pPr>
        <w:ind w:left="540" w:hanging="540"/>
      </w:pPr>
      <w:rPr>
        <w:rFonts w:hint="default"/>
      </w:rPr>
    </w:lvl>
    <w:lvl w:ilvl="1">
      <w:start w:val="2"/>
      <w:numFmt w:val="decimal"/>
      <w:lvlText w:val="%1.%2."/>
      <w:lvlJc w:val="left"/>
      <w:pPr>
        <w:ind w:left="1074" w:hanging="540"/>
      </w:pPr>
      <w:rPr>
        <w:rFonts w:hint="default"/>
        <w:b/>
      </w:rPr>
    </w:lvl>
    <w:lvl w:ilvl="2">
      <w:start w:val="1"/>
      <w:numFmt w:val="decimal"/>
      <w:lvlText w:val="%1.%2.%3."/>
      <w:lvlJc w:val="left"/>
      <w:pPr>
        <w:ind w:left="1430" w:hanging="720"/>
      </w:pPr>
      <w:rPr>
        <w:rFonts w:hint="default"/>
        <w:b/>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4" w15:restartNumberingAfterBreak="0">
    <w:nsid w:val="2EFB13EB"/>
    <w:multiLevelType w:val="hybridMultilevel"/>
    <w:tmpl w:val="7180B9A4"/>
    <w:lvl w:ilvl="0" w:tplc="5808C3C2">
      <w:start w:val="9"/>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565FE2"/>
    <w:multiLevelType w:val="multilevel"/>
    <w:tmpl w:val="E482D55E"/>
    <w:lvl w:ilvl="0">
      <w:start w:val="4"/>
      <w:numFmt w:val="decimal"/>
      <w:lvlText w:val="%1."/>
      <w:lvlJc w:val="left"/>
      <w:pPr>
        <w:ind w:left="360" w:hanging="360"/>
      </w:pPr>
      <w:rPr>
        <w:rFonts w:hint="default"/>
        <w:b/>
      </w:rPr>
    </w:lvl>
    <w:lvl w:ilvl="1">
      <w:start w:val="1"/>
      <w:numFmt w:val="decimal"/>
      <w:lvlText w:val="%1.%2."/>
      <w:lvlJc w:val="left"/>
      <w:pPr>
        <w:ind w:left="1429" w:hanging="360"/>
      </w:pPr>
      <w:rPr>
        <w:rFonts w:hint="default"/>
        <w:b/>
      </w:rPr>
    </w:lvl>
    <w:lvl w:ilvl="2">
      <w:start w:val="1"/>
      <w:numFmt w:val="decimal"/>
      <w:lvlText w:val="%1.%2.%3."/>
      <w:lvlJc w:val="left"/>
      <w:pPr>
        <w:ind w:left="1713" w:hanging="720"/>
      </w:pPr>
      <w:rPr>
        <w:rFonts w:ascii="Times New Roman" w:hAnsi="Times New Roman" w:cs="Times New Roman" w:hint="default"/>
        <w:b/>
        <w:color w:val="auto"/>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6" w15:restartNumberingAfterBreak="0">
    <w:nsid w:val="31F713B2"/>
    <w:multiLevelType w:val="hybridMultilevel"/>
    <w:tmpl w:val="606ED706"/>
    <w:lvl w:ilvl="0" w:tplc="3CAC0B28">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692EC3"/>
    <w:multiLevelType w:val="multilevel"/>
    <w:tmpl w:val="3ABA7E14"/>
    <w:lvl w:ilvl="0">
      <w:start w:val="6"/>
      <w:numFmt w:val="decimal"/>
      <w:lvlText w:val="%1."/>
      <w:lvlJc w:val="left"/>
      <w:pPr>
        <w:ind w:left="540" w:hanging="540"/>
      </w:pPr>
      <w:rPr>
        <w:rFonts w:hint="default"/>
      </w:rPr>
    </w:lvl>
    <w:lvl w:ilvl="1">
      <w:start w:val="1"/>
      <w:numFmt w:val="decimal"/>
      <w:lvlText w:val="%1.%2."/>
      <w:lvlJc w:val="left"/>
      <w:pPr>
        <w:ind w:left="1113" w:hanging="540"/>
      </w:pPr>
      <w:rPr>
        <w:rFonts w:hint="default"/>
      </w:rPr>
    </w:lvl>
    <w:lvl w:ilvl="2">
      <w:start w:val="6"/>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18" w15:restartNumberingAfterBreak="0">
    <w:nsid w:val="338E00A6"/>
    <w:multiLevelType w:val="multilevel"/>
    <w:tmpl w:val="26E6B09E"/>
    <w:lvl w:ilvl="0">
      <w:start w:val="8"/>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8"/>
      <w:numFmt w:val="decimal"/>
      <w:lvlText w:val="%1.%2.%3."/>
      <w:lvlJc w:val="left"/>
      <w:pPr>
        <w:ind w:left="1570"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8567F62"/>
    <w:multiLevelType w:val="multilevel"/>
    <w:tmpl w:val="DBE8DC24"/>
    <w:lvl w:ilvl="0">
      <w:start w:val="2"/>
      <w:numFmt w:val="decimal"/>
      <w:lvlText w:val="%1."/>
      <w:lvlJc w:val="left"/>
      <w:pPr>
        <w:ind w:left="540" w:hanging="540"/>
      </w:pPr>
      <w:rPr>
        <w:rFonts w:hint="default"/>
        <w:color w:val="auto"/>
      </w:rPr>
    </w:lvl>
    <w:lvl w:ilvl="1">
      <w:start w:val="3"/>
      <w:numFmt w:val="decimal"/>
      <w:lvlText w:val="%1.%2."/>
      <w:lvlJc w:val="left"/>
      <w:pPr>
        <w:ind w:left="824" w:hanging="540"/>
      </w:pPr>
      <w:rPr>
        <w:rFonts w:hint="default"/>
        <w:b/>
        <w:color w:val="auto"/>
      </w:rPr>
    </w:lvl>
    <w:lvl w:ilvl="2">
      <w:start w:val="4"/>
      <w:numFmt w:val="decimal"/>
      <w:lvlText w:val="%1.%2.%3."/>
      <w:lvlJc w:val="left"/>
      <w:pPr>
        <w:ind w:left="1146" w:hanging="720"/>
      </w:pPr>
      <w:rPr>
        <w:rFonts w:hint="default"/>
        <w:b/>
        <w:i w:val="0"/>
        <w:color w:val="auto"/>
      </w:rPr>
    </w:lvl>
    <w:lvl w:ilvl="3">
      <w:start w:val="1"/>
      <w:numFmt w:val="decimal"/>
      <w:lvlText w:val="%1.%2.%3.%4."/>
      <w:lvlJc w:val="left"/>
      <w:pPr>
        <w:ind w:left="1855" w:hanging="720"/>
      </w:pPr>
      <w:rPr>
        <w:rFonts w:hint="default"/>
        <w:b/>
        <w:i w:val="0"/>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20" w15:restartNumberingAfterBreak="0">
    <w:nsid w:val="3BD4695F"/>
    <w:multiLevelType w:val="multilevel"/>
    <w:tmpl w:val="5C9EA29E"/>
    <w:lvl w:ilvl="0">
      <w:start w:val="4"/>
      <w:numFmt w:val="decimal"/>
      <w:lvlText w:val="%1."/>
      <w:lvlJc w:val="left"/>
      <w:pPr>
        <w:ind w:left="585" w:hanging="585"/>
      </w:pPr>
      <w:rPr>
        <w:rFonts w:hint="default"/>
      </w:rPr>
    </w:lvl>
    <w:lvl w:ilvl="1">
      <w:start w:val="2"/>
      <w:numFmt w:val="decimal"/>
      <w:lvlText w:val="%1.%2."/>
      <w:lvlJc w:val="left"/>
      <w:pPr>
        <w:ind w:left="2154" w:hanging="720"/>
      </w:pPr>
      <w:rPr>
        <w:rFonts w:hint="default"/>
      </w:rPr>
    </w:lvl>
    <w:lvl w:ilvl="2">
      <w:start w:val="2"/>
      <w:numFmt w:val="decimal"/>
      <w:lvlText w:val="%1.%2.%3."/>
      <w:lvlJc w:val="left"/>
      <w:pPr>
        <w:ind w:left="3588" w:hanging="720"/>
      </w:pPr>
      <w:rPr>
        <w:rFonts w:hint="default"/>
        <w:b/>
      </w:rPr>
    </w:lvl>
    <w:lvl w:ilvl="3">
      <w:start w:val="1"/>
      <w:numFmt w:val="decimal"/>
      <w:lvlText w:val="%1.%2.%3.%4."/>
      <w:lvlJc w:val="left"/>
      <w:pPr>
        <w:ind w:left="5382" w:hanging="1080"/>
      </w:pPr>
      <w:rPr>
        <w:rFonts w:hint="default"/>
      </w:rPr>
    </w:lvl>
    <w:lvl w:ilvl="4">
      <w:start w:val="1"/>
      <w:numFmt w:val="decimal"/>
      <w:lvlText w:val="%1.%2.%3.%4.%5."/>
      <w:lvlJc w:val="left"/>
      <w:pPr>
        <w:ind w:left="6816" w:hanging="1080"/>
      </w:pPr>
      <w:rPr>
        <w:rFonts w:hint="default"/>
      </w:rPr>
    </w:lvl>
    <w:lvl w:ilvl="5">
      <w:start w:val="1"/>
      <w:numFmt w:val="decimal"/>
      <w:lvlText w:val="%1.%2.%3.%4.%5.%6."/>
      <w:lvlJc w:val="left"/>
      <w:pPr>
        <w:ind w:left="8610" w:hanging="1440"/>
      </w:pPr>
      <w:rPr>
        <w:rFonts w:hint="default"/>
      </w:rPr>
    </w:lvl>
    <w:lvl w:ilvl="6">
      <w:start w:val="1"/>
      <w:numFmt w:val="decimal"/>
      <w:lvlText w:val="%1.%2.%3.%4.%5.%6.%7."/>
      <w:lvlJc w:val="left"/>
      <w:pPr>
        <w:ind w:left="10044" w:hanging="1440"/>
      </w:pPr>
      <w:rPr>
        <w:rFonts w:hint="default"/>
      </w:rPr>
    </w:lvl>
    <w:lvl w:ilvl="7">
      <w:start w:val="1"/>
      <w:numFmt w:val="decimal"/>
      <w:lvlText w:val="%1.%2.%3.%4.%5.%6.%7.%8."/>
      <w:lvlJc w:val="left"/>
      <w:pPr>
        <w:ind w:left="11838" w:hanging="1800"/>
      </w:pPr>
      <w:rPr>
        <w:rFonts w:hint="default"/>
      </w:rPr>
    </w:lvl>
    <w:lvl w:ilvl="8">
      <w:start w:val="1"/>
      <w:numFmt w:val="decimal"/>
      <w:lvlText w:val="%1.%2.%3.%4.%5.%6.%7.%8.%9."/>
      <w:lvlJc w:val="left"/>
      <w:pPr>
        <w:ind w:left="13272" w:hanging="1800"/>
      </w:pPr>
      <w:rPr>
        <w:rFonts w:hint="default"/>
      </w:rPr>
    </w:lvl>
  </w:abstractNum>
  <w:abstractNum w:abstractNumId="21" w15:restartNumberingAfterBreak="0">
    <w:nsid w:val="3C1A7B29"/>
    <w:multiLevelType w:val="multilevel"/>
    <w:tmpl w:val="80024B48"/>
    <w:lvl w:ilvl="0">
      <w:start w:val="2"/>
      <w:numFmt w:val="decimal"/>
      <w:lvlText w:val="%1."/>
      <w:lvlJc w:val="left"/>
      <w:pPr>
        <w:ind w:left="360" w:hanging="360"/>
      </w:pPr>
      <w:rPr>
        <w:rFonts w:hint="default"/>
      </w:rPr>
    </w:lvl>
    <w:lvl w:ilvl="1">
      <w:start w:val="6"/>
      <w:numFmt w:val="decimal"/>
      <w:lvlText w:val="%1.%2."/>
      <w:lvlJc w:val="left"/>
      <w:pPr>
        <w:ind w:left="92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D511381"/>
    <w:multiLevelType w:val="hybridMultilevel"/>
    <w:tmpl w:val="ECEA5A1C"/>
    <w:lvl w:ilvl="0" w:tplc="7A9086EE">
      <w:start w:val="1"/>
      <w:numFmt w:val="bullet"/>
      <w:lvlText w:val=""/>
      <w:lvlJc w:val="left"/>
      <w:pPr>
        <w:ind w:left="1211" w:hanging="360"/>
      </w:pPr>
      <w:rPr>
        <w:rFonts w:ascii="Wingdings" w:hAnsi="Wingdings" w:hint="default"/>
        <w:strike w:val="0"/>
        <w:color w:val="auto"/>
      </w:rPr>
    </w:lvl>
    <w:lvl w:ilvl="1" w:tplc="04190003" w:tentative="1">
      <w:start w:val="1"/>
      <w:numFmt w:val="bullet"/>
      <w:lvlText w:val="o"/>
      <w:lvlJc w:val="left"/>
      <w:pPr>
        <w:ind w:left="2068" w:hanging="360"/>
      </w:pPr>
      <w:rPr>
        <w:rFonts w:ascii="Courier New" w:hAnsi="Courier New" w:cs="Courier New" w:hint="default"/>
      </w:rPr>
    </w:lvl>
    <w:lvl w:ilvl="2" w:tplc="04190005" w:tentative="1">
      <w:start w:val="1"/>
      <w:numFmt w:val="bullet"/>
      <w:lvlText w:val=""/>
      <w:lvlJc w:val="left"/>
      <w:pPr>
        <w:ind w:left="2788" w:hanging="360"/>
      </w:pPr>
      <w:rPr>
        <w:rFonts w:ascii="Wingdings" w:hAnsi="Wingdings" w:hint="default"/>
      </w:rPr>
    </w:lvl>
    <w:lvl w:ilvl="3" w:tplc="04190001" w:tentative="1">
      <w:start w:val="1"/>
      <w:numFmt w:val="bullet"/>
      <w:lvlText w:val=""/>
      <w:lvlJc w:val="left"/>
      <w:pPr>
        <w:ind w:left="3508" w:hanging="360"/>
      </w:pPr>
      <w:rPr>
        <w:rFonts w:ascii="Symbol" w:hAnsi="Symbol" w:hint="default"/>
      </w:rPr>
    </w:lvl>
    <w:lvl w:ilvl="4" w:tplc="04190003" w:tentative="1">
      <w:start w:val="1"/>
      <w:numFmt w:val="bullet"/>
      <w:lvlText w:val="o"/>
      <w:lvlJc w:val="left"/>
      <w:pPr>
        <w:ind w:left="4228" w:hanging="360"/>
      </w:pPr>
      <w:rPr>
        <w:rFonts w:ascii="Courier New" w:hAnsi="Courier New" w:cs="Courier New" w:hint="default"/>
      </w:rPr>
    </w:lvl>
    <w:lvl w:ilvl="5" w:tplc="04190005" w:tentative="1">
      <w:start w:val="1"/>
      <w:numFmt w:val="bullet"/>
      <w:lvlText w:val=""/>
      <w:lvlJc w:val="left"/>
      <w:pPr>
        <w:ind w:left="4948" w:hanging="360"/>
      </w:pPr>
      <w:rPr>
        <w:rFonts w:ascii="Wingdings" w:hAnsi="Wingdings" w:hint="default"/>
      </w:rPr>
    </w:lvl>
    <w:lvl w:ilvl="6" w:tplc="04190001" w:tentative="1">
      <w:start w:val="1"/>
      <w:numFmt w:val="bullet"/>
      <w:lvlText w:val=""/>
      <w:lvlJc w:val="left"/>
      <w:pPr>
        <w:ind w:left="5668" w:hanging="360"/>
      </w:pPr>
      <w:rPr>
        <w:rFonts w:ascii="Symbol" w:hAnsi="Symbol" w:hint="default"/>
      </w:rPr>
    </w:lvl>
    <w:lvl w:ilvl="7" w:tplc="04190003" w:tentative="1">
      <w:start w:val="1"/>
      <w:numFmt w:val="bullet"/>
      <w:lvlText w:val="o"/>
      <w:lvlJc w:val="left"/>
      <w:pPr>
        <w:ind w:left="6388" w:hanging="360"/>
      </w:pPr>
      <w:rPr>
        <w:rFonts w:ascii="Courier New" w:hAnsi="Courier New" w:cs="Courier New" w:hint="default"/>
      </w:rPr>
    </w:lvl>
    <w:lvl w:ilvl="8" w:tplc="04190005" w:tentative="1">
      <w:start w:val="1"/>
      <w:numFmt w:val="bullet"/>
      <w:lvlText w:val=""/>
      <w:lvlJc w:val="left"/>
      <w:pPr>
        <w:ind w:left="7108" w:hanging="360"/>
      </w:pPr>
      <w:rPr>
        <w:rFonts w:ascii="Wingdings" w:hAnsi="Wingdings" w:hint="default"/>
      </w:rPr>
    </w:lvl>
  </w:abstractNum>
  <w:abstractNum w:abstractNumId="23" w15:restartNumberingAfterBreak="0">
    <w:nsid w:val="404B3375"/>
    <w:multiLevelType w:val="multilevel"/>
    <w:tmpl w:val="D0749B1E"/>
    <w:lvl w:ilvl="0">
      <w:start w:val="1"/>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944899"/>
    <w:multiLevelType w:val="multilevel"/>
    <w:tmpl w:val="1392498C"/>
    <w:lvl w:ilvl="0">
      <w:start w:val="2"/>
      <w:numFmt w:val="decimal"/>
      <w:lvlText w:val="%1."/>
      <w:lvlJc w:val="left"/>
      <w:pPr>
        <w:ind w:left="540" w:hanging="540"/>
      </w:pPr>
      <w:rPr>
        <w:rFonts w:hint="default"/>
      </w:rPr>
    </w:lvl>
    <w:lvl w:ilvl="1">
      <w:start w:val="5"/>
      <w:numFmt w:val="decimal"/>
      <w:lvlText w:val="%1.%2."/>
      <w:lvlJc w:val="left"/>
      <w:pPr>
        <w:ind w:left="1254" w:hanging="540"/>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6" w15:restartNumberingAfterBreak="0">
    <w:nsid w:val="4EC6588A"/>
    <w:multiLevelType w:val="hybridMultilevel"/>
    <w:tmpl w:val="D1FEA24E"/>
    <w:lvl w:ilvl="0" w:tplc="1CBEF53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EC7FF5"/>
    <w:multiLevelType w:val="multilevel"/>
    <w:tmpl w:val="81CE4AAC"/>
    <w:lvl w:ilvl="0">
      <w:start w:val="2"/>
      <w:numFmt w:val="decimal"/>
      <w:lvlText w:val="%1."/>
      <w:lvlJc w:val="left"/>
      <w:pPr>
        <w:ind w:left="585" w:hanging="58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52C06833"/>
    <w:multiLevelType w:val="hybridMultilevel"/>
    <w:tmpl w:val="96D283E6"/>
    <w:lvl w:ilvl="0" w:tplc="8A8A4C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566004"/>
    <w:multiLevelType w:val="multilevel"/>
    <w:tmpl w:val="EF1CCB80"/>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1571" w:hanging="720"/>
      </w:pPr>
      <w:rPr>
        <w:rFonts w:ascii="Times New Roman" w:hAnsi="Times New Roman" w:cs="Times New Roman" w:hint="default"/>
        <w:b/>
        <w:i w:val="0"/>
        <w:color w:val="auto"/>
        <w:sz w:val="26"/>
        <w:szCs w:val="26"/>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17A5EE9"/>
    <w:multiLevelType w:val="multilevel"/>
    <w:tmpl w:val="E6B8D8A0"/>
    <w:lvl w:ilvl="0">
      <w:start w:val="2"/>
      <w:numFmt w:val="decimal"/>
      <w:lvlText w:val="%1."/>
      <w:lvlJc w:val="left"/>
      <w:pPr>
        <w:ind w:left="480" w:hanging="480"/>
      </w:pPr>
      <w:rPr>
        <w:rFonts w:hint="default"/>
      </w:rPr>
    </w:lvl>
    <w:lvl w:ilvl="1">
      <w:start w:val="12"/>
      <w:numFmt w:val="decimal"/>
      <w:lvlText w:val="%1.%2."/>
      <w:lvlJc w:val="left"/>
      <w:pPr>
        <w:ind w:left="1189" w:hanging="48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8C50BD7"/>
    <w:multiLevelType w:val="hybridMultilevel"/>
    <w:tmpl w:val="EAF41A9A"/>
    <w:lvl w:ilvl="0" w:tplc="0F186968">
      <w:start w:val="1"/>
      <w:numFmt w:val="bullet"/>
      <w:lvlText w:val=""/>
      <w:lvlJc w:val="left"/>
      <w:pPr>
        <w:ind w:left="1305" w:hanging="360"/>
      </w:pPr>
      <w:rPr>
        <w:rFonts w:ascii="Wingdings" w:hAnsi="Wingdings" w:hint="default"/>
        <w:color w:val="auto"/>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32" w15:restartNumberingAfterBreak="0">
    <w:nsid w:val="6B741620"/>
    <w:multiLevelType w:val="multilevel"/>
    <w:tmpl w:val="03AC2338"/>
    <w:lvl w:ilvl="0">
      <w:start w:val="2"/>
      <w:numFmt w:val="decimal"/>
      <w:lvlText w:val="%1."/>
      <w:lvlJc w:val="left"/>
      <w:pPr>
        <w:ind w:left="540" w:hanging="540"/>
      </w:pPr>
      <w:rPr>
        <w:rFonts w:hint="default"/>
      </w:rPr>
    </w:lvl>
    <w:lvl w:ilvl="1">
      <w:start w:val="5"/>
      <w:numFmt w:val="decimal"/>
      <w:lvlText w:val="%1.%2."/>
      <w:lvlJc w:val="left"/>
      <w:pPr>
        <w:ind w:left="823" w:hanging="54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6F7D4FCF"/>
    <w:multiLevelType w:val="multilevel"/>
    <w:tmpl w:val="1A64D1F0"/>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2"/>
      <w:numFmt w:val="decimal"/>
      <w:lvlText w:val="%1.%2.%3."/>
      <w:lvlJc w:val="left"/>
      <w:pPr>
        <w:ind w:left="1570" w:hanging="720"/>
      </w:pPr>
      <w:rPr>
        <w:rFonts w:ascii="Times New Roman" w:hAnsi="Times New Roman" w:cs="Times New Roman" w:hint="default"/>
        <w:i w:val="0"/>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6FF12F1C"/>
    <w:multiLevelType w:val="multilevel"/>
    <w:tmpl w:val="A3EAB07A"/>
    <w:lvl w:ilvl="0">
      <w:start w:val="2"/>
      <w:numFmt w:val="decimal"/>
      <w:lvlText w:val="%1."/>
      <w:lvlJc w:val="left"/>
      <w:pPr>
        <w:ind w:left="284" w:hanging="284"/>
      </w:pPr>
      <w:rPr>
        <w:rFonts w:hint="default"/>
        <w:b/>
      </w:rPr>
    </w:lvl>
    <w:lvl w:ilvl="1">
      <w:start w:val="1"/>
      <w:numFmt w:val="decimal"/>
      <w:lvlText w:val="%1.%2."/>
      <w:lvlJc w:val="left"/>
      <w:pPr>
        <w:ind w:left="994" w:hanging="284"/>
      </w:pPr>
      <w:rPr>
        <w:rFonts w:hint="default"/>
        <w:b/>
        <w:sz w:val="26"/>
        <w:szCs w:val="26"/>
      </w:rPr>
    </w:lvl>
    <w:lvl w:ilvl="2">
      <w:start w:val="1"/>
      <w:numFmt w:val="decimal"/>
      <w:lvlText w:val="%1.%2.%3."/>
      <w:lvlJc w:val="left"/>
      <w:pPr>
        <w:ind w:left="5388" w:hanging="284"/>
      </w:pPr>
      <w:rPr>
        <w:rFonts w:ascii="Times New Roman" w:hAnsi="Times New Roman" w:cs="Times New Roman" w:hint="default"/>
        <w:b/>
        <w:i w:val="0"/>
        <w:color w:val="auto"/>
        <w:sz w:val="26"/>
        <w:szCs w:val="26"/>
      </w:rPr>
    </w:lvl>
    <w:lvl w:ilvl="3">
      <w:start w:val="1"/>
      <w:numFmt w:val="decimal"/>
      <w:lvlText w:val="%1.%2.%3.%4."/>
      <w:lvlJc w:val="left"/>
      <w:pPr>
        <w:ind w:left="2411" w:hanging="284"/>
      </w:pPr>
      <w:rPr>
        <w:rFonts w:hint="default"/>
      </w:rPr>
    </w:lvl>
    <w:lvl w:ilvl="4">
      <w:start w:val="1"/>
      <w:numFmt w:val="decimal"/>
      <w:lvlText w:val="%1.%2.%3.%4.%5."/>
      <w:lvlJc w:val="left"/>
      <w:pPr>
        <w:ind w:left="3120" w:hanging="284"/>
      </w:pPr>
      <w:rPr>
        <w:rFonts w:hint="default"/>
      </w:rPr>
    </w:lvl>
    <w:lvl w:ilvl="5">
      <w:start w:val="1"/>
      <w:numFmt w:val="decimal"/>
      <w:lvlText w:val="%1.%2.%3.%4.%5.%6."/>
      <w:lvlJc w:val="left"/>
      <w:pPr>
        <w:ind w:left="3829" w:hanging="284"/>
      </w:pPr>
      <w:rPr>
        <w:rFonts w:hint="default"/>
      </w:rPr>
    </w:lvl>
    <w:lvl w:ilvl="6">
      <w:start w:val="1"/>
      <w:numFmt w:val="decimal"/>
      <w:lvlText w:val="%1.%2.%3.%4.%5.%6.%7."/>
      <w:lvlJc w:val="left"/>
      <w:pPr>
        <w:ind w:left="4538" w:hanging="284"/>
      </w:pPr>
      <w:rPr>
        <w:rFonts w:hint="default"/>
      </w:rPr>
    </w:lvl>
    <w:lvl w:ilvl="7">
      <w:start w:val="1"/>
      <w:numFmt w:val="decimal"/>
      <w:lvlText w:val="%1.%2.%3.%4.%5.%6.%7.%8."/>
      <w:lvlJc w:val="left"/>
      <w:pPr>
        <w:ind w:left="5247" w:hanging="284"/>
      </w:pPr>
      <w:rPr>
        <w:rFonts w:hint="default"/>
      </w:rPr>
    </w:lvl>
    <w:lvl w:ilvl="8">
      <w:start w:val="1"/>
      <w:numFmt w:val="decimal"/>
      <w:lvlText w:val="%1.%2.%3.%4.%5.%6.%7.%8.%9."/>
      <w:lvlJc w:val="left"/>
      <w:pPr>
        <w:ind w:left="5956" w:hanging="284"/>
      </w:pPr>
      <w:rPr>
        <w:rFonts w:hint="default"/>
      </w:rPr>
    </w:lvl>
  </w:abstractNum>
  <w:abstractNum w:abstractNumId="35" w15:restartNumberingAfterBreak="0">
    <w:nsid w:val="722C4B80"/>
    <w:multiLevelType w:val="multilevel"/>
    <w:tmpl w:val="870C491C"/>
    <w:lvl w:ilvl="0">
      <w:start w:val="4"/>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2564" w:hanging="720"/>
      </w:pPr>
      <w:rPr>
        <w:rFonts w:hint="default"/>
        <w:b/>
        <w:color w:val="auto"/>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6" w15:restartNumberingAfterBreak="0">
    <w:nsid w:val="73DD2A44"/>
    <w:multiLevelType w:val="hybridMultilevel"/>
    <w:tmpl w:val="7DACAE24"/>
    <w:lvl w:ilvl="0" w:tplc="1CBEF538">
      <w:start w:val="1"/>
      <w:numFmt w:val="decimal"/>
      <w:lvlText w:val="%1.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3F714BA"/>
    <w:multiLevelType w:val="hybridMultilevel"/>
    <w:tmpl w:val="B980F92C"/>
    <w:lvl w:ilvl="0" w:tplc="0419000B">
      <w:start w:val="1"/>
      <w:numFmt w:val="bullet"/>
      <w:lvlText w:val=""/>
      <w:lvlJc w:val="left"/>
      <w:pPr>
        <w:ind w:left="2839" w:hanging="360"/>
      </w:pPr>
      <w:rPr>
        <w:rFonts w:ascii="Wingdings" w:hAnsi="Wingdings" w:hint="default"/>
      </w:rPr>
    </w:lvl>
    <w:lvl w:ilvl="1" w:tplc="04190003" w:tentative="1">
      <w:start w:val="1"/>
      <w:numFmt w:val="bullet"/>
      <w:lvlText w:val="o"/>
      <w:lvlJc w:val="left"/>
      <w:pPr>
        <w:ind w:left="3559" w:hanging="360"/>
      </w:pPr>
      <w:rPr>
        <w:rFonts w:ascii="Courier New" w:hAnsi="Courier New" w:cs="Courier New" w:hint="default"/>
      </w:rPr>
    </w:lvl>
    <w:lvl w:ilvl="2" w:tplc="04190005" w:tentative="1">
      <w:start w:val="1"/>
      <w:numFmt w:val="bullet"/>
      <w:lvlText w:val=""/>
      <w:lvlJc w:val="left"/>
      <w:pPr>
        <w:ind w:left="4279" w:hanging="360"/>
      </w:pPr>
      <w:rPr>
        <w:rFonts w:ascii="Wingdings" w:hAnsi="Wingdings" w:hint="default"/>
      </w:rPr>
    </w:lvl>
    <w:lvl w:ilvl="3" w:tplc="04190001" w:tentative="1">
      <w:start w:val="1"/>
      <w:numFmt w:val="bullet"/>
      <w:lvlText w:val=""/>
      <w:lvlJc w:val="left"/>
      <w:pPr>
        <w:ind w:left="4999" w:hanging="360"/>
      </w:pPr>
      <w:rPr>
        <w:rFonts w:ascii="Symbol" w:hAnsi="Symbol" w:hint="default"/>
      </w:rPr>
    </w:lvl>
    <w:lvl w:ilvl="4" w:tplc="04190003" w:tentative="1">
      <w:start w:val="1"/>
      <w:numFmt w:val="bullet"/>
      <w:lvlText w:val="o"/>
      <w:lvlJc w:val="left"/>
      <w:pPr>
        <w:ind w:left="5719" w:hanging="360"/>
      </w:pPr>
      <w:rPr>
        <w:rFonts w:ascii="Courier New" w:hAnsi="Courier New" w:cs="Courier New" w:hint="default"/>
      </w:rPr>
    </w:lvl>
    <w:lvl w:ilvl="5" w:tplc="04190005" w:tentative="1">
      <w:start w:val="1"/>
      <w:numFmt w:val="bullet"/>
      <w:lvlText w:val=""/>
      <w:lvlJc w:val="left"/>
      <w:pPr>
        <w:ind w:left="6439" w:hanging="360"/>
      </w:pPr>
      <w:rPr>
        <w:rFonts w:ascii="Wingdings" w:hAnsi="Wingdings" w:hint="default"/>
      </w:rPr>
    </w:lvl>
    <w:lvl w:ilvl="6" w:tplc="04190001" w:tentative="1">
      <w:start w:val="1"/>
      <w:numFmt w:val="bullet"/>
      <w:lvlText w:val=""/>
      <w:lvlJc w:val="left"/>
      <w:pPr>
        <w:ind w:left="7159" w:hanging="360"/>
      </w:pPr>
      <w:rPr>
        <w:rFonts w:ascii="Symbol" w:hAnsi="Symbol" w:hint="default"/>
      </w:rPr>
    </w:lvl>
    <w:lvl w:ilvl="7" w:tplc="04190003" w:tentative="1">
      <w:start w:val="1"/>
      <w:numFmt w:val="bullet"/>
      <w:lvlText w:val="o"/>
      <w:lvlJc w:val="left"/>
      <w:pPr>
        <w:ind w:left="7879" w:hanging="360"/>
      </w:pPr>
      <w:rPr>
        <w:rFonts w:ascii="Courier New" w:hAnsi="Courier New" w:cs="Courier New" w:hint="default"/>
      </w:rPr>
    </w:lvl>
    <w:lvl w:ilvl="8" w:tplc="04190005" w:tentative="1">
      <w:start w:val="1"/>
      <w:numFmt w:val="bullet"/>
      <w:lvlText w:val=""/>
      <w:lvlJc w:val="left"/>
      <w:pPr>
        <w:ind w:left="8599" w:hanging="360"/>
      </w:pPr>
      <w:rPr>
        <w:rFonts w:ascii="Wingdings" w:hAnsi="Wingdings" w:hint="default"/>
      </w:rPr>
    </w:lvl>
  </w:abstractNum>
  <w:abstractNum w:abstractNumId="38" w15:restartNumberingAfterBreak="0">
    <w:nsid w:val="76A90BCA"/>
    <w:multiLevelType w:val="multilevel"/>
    <w:tmpl w:val="2F509ACC"/>
    <w:lvl w:ilvl="0">
      <w:start w:val="1"/>
      <w:numFmt w:val="decimal"/>
      <w:lvlText w:val="%1."/>
      <w:lvlJc w:val="left"/>
      <w:pPr>
        <w:ind w:left="1245" w:hanging="1245"/>
      </w:pPr>
      <w:rPr>
        <w:rFonts w:hint="default"/>
        <w:b/>
      </w:rPr>
    </w:lvl>
    <w:lvl w:ilvl="1">
      <w:start w:val="1"/>
      <w:numFmt w:val="decimal"/>
      <w:lvlText w:val="%1.%2."/>
      <w:lvlJc w:val="left"/>
      <w:pPr>
        <w:ind w:left="2238" w:hanging="1245"/>
      </w:pPr>
      <w:rPr>
        <w:rFonts w:hint="default"/>
        <w:b/>
        <w:strike w:val="0"/>
        <w:color w:val="auto"/>
      </w:rPr>
    </w:lvl>
    <w:lvl w:ilvl="2">
      <w:start w:val="1"/>
      <w:numFmt w:val="decimal"/>
      <w:lvlText w:val="%1.%2.%3."/>
      <w:lvlJc w:val="left"/>
      <w:pPr>
        <w:ind w:left="2685" w:hanging="1245"/>
      </w:pPr>
      <w:rPr>
        <w:rFonts w:hint="default"/>
        <w:b/>
      </w:rPr>
    </w:lvl>
    <w:lvl w:ilvl="3">
      <w:start w:val="1"/>
      <w:numFmt w:val="decimal"/>
      <w:lvlText w:val="%1.%2.%3.%4."/>
      <w:lvlJc w:val="left"/>
      <w:pPr>
        <w:ind w:left="3405" w:hanging="1245"/>
      </w:pPr>
      <w:rPr>
        <w:rFonts w:hint="default"/>
        <w:b/>
      </w:rPr>
    </w:lvl>
    <w:lvl w:ilvl="4">
      <w:start w:val="1"/>
      <w:numFmt w:val="decimal"/>
      <w:lvlText w:val="%1.%2.%3.%4.%5."/>
      <w:lvlJc w:val="left"/>
      <w:pPr>
        <w:ind w:left="4125" w:hanging="1245"/>
      </w:pPr>
      <w:rPr>
        <w:rFonts w:hint="default"/>
        <w:b/>
      </w:rPr>
    </w:lvl>
    <w:lvl w:ilvl="5">
      <w:start w:val="1"/>
      <w:numFmt w:val="decimal"/>
      <w:lvlText w:val="%1.%2.%3.%4.%5.%6."/>
      <w:lvlJc w:val="left"/>
      <w:pPr>
        <w:ind w:left="4845" w:hanging="1245"/>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9" w15:restartNumberingAfterBreak="0">
    <w:nsid w:val="78B924F5"/>
    <w:multiLevelType w:val="multilevel"/>
    <w:tmpl w:val="77BCEC0A"/>
    <w:lvl w:ilvl="0">
      <w:start w:val="2"/>
      <w:numFmt w:val="decimal"/>
      <w:lvlText w:val="%1."/>
      <w:lvlJc w:val="left"/>
      <w:pPr>
        <w:ind w:left="585" w:hanging="585"/>
      </w:pPr>
      <w:rPr>
        <w:rFonts w:ascii="Calibri" w:hAnsi="Calibri" w:hint="default"/>
        <w:sz w:val="26"/>
      </w:rPr>
    </w:lvl>
    <w:lvl w:ilvl="1">
      <w:start w:val="3"/>
      <w:numFmt w:val="decimal"/>
      <w:lvlText w:val="%1.%2."/>
      <w:lvlJc w:val="left"/>
      <w:pPr>
        <w:ind w:left="939" w:hanging="585"/>
      </w:pPr>
      <w:rPr>
        <w:rFonts w:ascii="Times New Roman" w:hAnsi="Times New Roman" w:cs="Times New Roman" w:hint="default"/>
        <w:b/>
        <w:i w:val="0"/>
        <w:sz w:val="26"/>
      </w:rPr>
    </w:lvl>
    <w:lvl w:ilvl="2">
      <w:start w:val="5"/>
      <w:numFmt w:val="decimal"/>
      <w:lvlText w:val="%1.%2.%3."/>
      <w:lvlJc w:val="left"/>
      <w:pPr>
        <w:ind w:left="9225" w:hanging="720"/>
      </w:pPr>
      <w:rPr>
        <w:rFonts w:ascii="Times New Roman" w:hAnsi="Times New Roman" w:cs="Times New Roman" w:hint="default"/>
        <w:b/>
        <w:i w:val="0"/>
        <w:sz w:val="26"/>
      </w:rPr>
    </w:lvl>
    <w:lvl w:ilvl="3">
      <w:start w:val="1"/>
      <w:numFmt w:val="decimal"/>
      <w:lvlText w:val="%1.%2.%3.%4."/>
      <w:lvlJc w:val="left"/>
      <w:pPr>
        <w:ind w:left="1782" w:hanging="720"/>
      </w:pPr>
      <w:rPr>
        <w:rFonts w:ascii="Times New Roman" w:hAnsi="Times New Roman" w:cs="Times New Roman" w:hint="default"/>
        <w:b/>
        <w:i w:val="0"/>
        <w:sz w:val="26"/>
      </w:rPr>
    </w:lvl>
    <w:lvl w:ilvl="4">
      <w:start w:val="1"/>
      <w:numFmt w:val="decimal"/>
      <w:lvlText w:val="%1.%2.%3.%4.%5."/>
      <w:lvlJc w:val="left"/>
      <w:pPr>
        <w:ind w:left="2496" w:hanging="1080"/>
      </w:pPr>
      <w:rPr>
        <w:rFonts w:ascii="Calibri" w:hAnsi="Calibri" w:hint="default"/>
        <w:sz w:val="26"/>
      </w:rPr>
    </w:lvl>
    <w:lvl w:ilvl="5">
      <w:start w:val="1"/>
      <w:numFmt w:val="decimal"/>
      <w:lvlText w:val="%1.%2.%3.%4.%5.%6."/>
      <w:lvlJc w:val="left"/>
      <w:pPr>
        <w:ind w:left="2850" w:hanging="1080"/>
      </w:pPr>
      <w:rPr>
        <w:rFonts w:ascii="Calibri" w:hAnsi="Calibri" w:hint="default"/>
        <w:sz w:val="26"/>
      </w:rPr>
    </w:lvl>
    <w:lvl w:ilvl="6">
      <w:start w:val="1"/>
      <w:numFmt w:val="decimal"/>
      <w:lvlText w:val="%1.%2.%3.%4.%5.%6.%7."/>
      <w:lvlJc w:val="left"/>
      <w:pPr>
        <w:ind w:left="3564" w:hanging="1440"/>
      </w:pPr>
      <w:rPr>
        <w:rFonts w:ascii="Calibri" w:hAnsi="Calibri" w:hint="default"/>
        <w:sz w:val="26"/>
      </w:rPr>
    </w:lvl>
    <w:lvl w:ilvl="7">
      <w:start w:val="1"/>
      <w:numFmt w:val="decimal"/>
      <w:lvlText w:val="%1.%2.%3.%4.%5.%6.%7.%8."/>
      <w:lvlJc w:val="left"/>
      <w:pPr>
        <w:ind w:left="3918" w:hanging="1440"/>
      </w:pPr>
      <w:rPr>
        <w:rFonts w:ascii="Calibri" w:hAnsi="Calibri" w:hint="default"/>
        <w:sz w:val="26"/>
      </w:rPr>
    </w:lvl>
    <w:lvl w:ilvl="8">
      <w:start w:val="1"/>
      <w:numFmt w:val="decimal"/>
      <w:lvlText w:val="%1.%2.%3.%4.%5.%6.%7.%8.%9."/>
      <w:lvlJc w:val="left"/>
      <w:pPr>
        <w:ind w:left="4632" w:hanging="1800"/>
      </w:pPr>
      <w:rPr>
        <w:rFonts w:ascii="Calibri" w:hAnsi="Calibri" w:hint="default"/>
        <w:sz w:val="26"/>
      </w:rPr>
    </w:lvl>
  </w:abstractNum>
  <w:abstractNum w:abstractNumId="40" w15:restartNumberingAfterBreak="0">
    <w:nsid w:val="794D54CB"/>
    <w:multiLevelType w:val="hybridMultilevel"/>
    <w:tmpl w:val="055E5444"/>
    <w:lvl w:ilvl="0" w:tplc="70246E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BAA6A00"/>
    <w:multiLevelType w:val="multilevel"/>
    <w:tmpl w:val="006A5C54"/>
    <w:lvl w:ilvl="0">
      <w:start w:val="1"/>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3"/>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2" w15:restartNumberingAfterBreak="0">
    <w:nsid w:val="7EE029D9"/>
    <w:multiLevelType w:val="multilevel"/>
    <w:tmpl w:val="48E4A600"/>
    <w:lvl w:ilvl="0">
      <w:start w:val="6"/>
      <w:numFmt w:val="decimal"/>
      <w:lvlText w:val="%1."/>
      <w:lvlJc w:val="left"/>
      <w:pPr>
        <w:ind w:left="675" w:hanging="675"/>
      </w:pPr>
      <w:rPr>
        <w:rFonts w:eastAsia="Calibri" w:hint="default"/>
        <w:b/>
        <w:color w:val="26282F"/>
        <w:sz w:val="28"/>
      </w:rPr>
    </w:lvl>
    <w:lvl w:ilvl="1">
      <w:start w:val="1"/>
      <w:numFmt w:val="decimal"/>
      <w:lvlText w:val="%1.%2."/>
      <w:lvlJc w:val="left"/>
      <w:pPr>
        <w:ind w:left="1248" w:hanging="675"/>
      </w:pPr>
      <w:rPr>
        <w:rFonts w:eastAsia="Calibri" w:hint="default"/>
        <w:b/>
        <w:color w:val="26282F"/>
        <w:sz w:val="28"/>
      </w:rPr>
    </w:lvl>
    <w:lvl w:ilvl="2">
      <w:start w:val="2"/>
      <w:numFmt w:val="decimal"/>
      <w:lvlText w:val="%1.%2.%3."/>
      <w:lvlJc w:val="left"/>
      <w:pPr>
        <w:ind w:left="1866" w:hanging="720"/>
      </w:pPr>
      <w:rPr>
        <w:rFonts w:eastAsia="Calibri" w:hint="default"/>
        <w:b/>
        <w:strike w:val="0"/>
        <w:color w:val="26282F"/>
        <w:sz w:val="24"/>
        <w:szCs w:val="24"/>
      </w:rPr>
    </w:lvl>
    <w:lvl w:ilvl="3">
      <w:start w:val="1"/>
      <w:numFmt w:val="decimal"/>
      <w:lvlText w:val="%1.%2.%3.%4."/>
      <w:lvlJc w:val="left"/>
      <w:pPr>
        <w:ind w:left="2439" w:hanging="720"/>
      </w:pPr>
      <w:rPr>
        <w:rFonts w:eastAsia="Calibri" w:hint="default"/>
        <w:b/>
        <w:color w:val="26282F"/>
        <w:sz w:val="28"/>
      </w:rPr>
    </w:lvl>
    <w:lvl w:ilvl="4">
      <w:start w:val="1"/>
      <w:numFmt w:val="decimal"/>
      <w:lvlText w:val="%1.%2.%3.%4.%5."/>
      <w:lvlJc w:val="left"/>
      <w:pPr>
        <w:ind w:left="3372" w:hanging="1080"/>
      </w:pPr>
      <w:rPr>
        <w:rFonts w:eastAsia="Calibri" w:hint="default"/>
        <w:b/>
        <w:color w:val="26282F"/>
        <w:sz w:val="28"/>
      </w:rPr>
    </w:lvl>
    <w:lvl w:ilvl="5">
      <w:start w:val="1"/>
      <w:numFmt w:val="decimal"/>
      <w:lvlText w:val="%1.%2.%3.%4.%5.%6."/>
      <w:lvlJc w:val="left"/>
      <w:pPr>
        <w:ind w:left="3945" w:hanging="1080"/>
      </w:pPr>
      <w:rPr>
        <w:rFonts w:eastAsia="Calibri" w:hint="default"/>
        <w:b/>
        <w:color w:val="26282F"/>
        <w:sz w:val="28"/>
      </w:rPr>
    </w:lvl>
    <w:lvl w:ilvl="6">
      <w:start w:val="1"/>
      <w:numFmt w:val="decimal"/>
      <w:lvlText w:val="%1.%2.%3.%4.%5.%6.%7."/>
      <w:lvlJc w:val="left"/>
      <w:pPr>
        <w:ind w:left="4878" w:hanging="1440"/>
      </w:pPr>
      <w:rPr>
        <w:rFonts w:eastAsia="Calibri" w:hint="default"/>
        <w:b/>
        <w:color w:val="26282F"/>
        <w:sz w:val="28"/>
      </w:rPr>
    </w:lvl>
    <w:lvl w:ilvl="7">
      <w:start w:val="1"/>
      <w:numFmt w:val="decimal"/>
      <w:lvlText w:val="%1.%2.%3.%4.%5.%6.%7.%8."/>
      <w:lvlJc w:val="left"/>
      <w:pPr>
        <w:ind w:left="5451" w:hanging="1440"/>
      </w:pPr>
      <w:rPr>
        <w:rFonts w:eastAsia="Calibri" w:hint="default"/>
        <w:b/>
        <w:color w:val="26282F"/>
        <w:sz w:val="28"/>
      </w:rPr>
    </w:lvl>
    <w:lvl w:ilvl="8">
      <w:start w:val="1"/>
      <w:numFmt w:val="decimal"/>
      <w:lvlText w:val="%1.%2.%3.%4.%5.%6.%7.%8.%9."/>
      <w:lvlJc w:val="left"/>
      <w:pPr>
        <w:ind w:left="6384" w:hanging="1800"/>
      </w:pPr>
      <w:rPr>
        <w:rFonts w:eastAsia="Calibri" w:hint="default"/>
        <w:b/>
        <w:color w:val="26282F"/>
        <w:sz w:val="28"/>
      </w:rPr>
    </w:lvl>
  </w:abstractNum>
  <w:num w:numId="1">
    <w:abstractNumId w:val="0"/>
  </w:num>
  <w:num w:numId="2">
    <w:abstractNumId w:val="24"/>
  </w:num>
  <w:num w:numId="3">
    <w:abstractNumId w:val="8"/>
  </w:num>
  <w:num w:numId="4">
    <w:abstractNumId w:val="31"/>
  </w:num>
  <w:num w:numId="5">
    <w:abstractNumId w:val="28"/>
  </w:num>
  <w:num w:numId="6">
    <w:abstractNumId w:val="3"/>
  </w:num>
  <w:num w:numId="7">
    <w:abstractNumId w:val="36"/>
  </w:num>
  <w:num w:numId="8">
    <w:abstractNumId w:val="6"/>
  </w:num>
  <w:num w:numId="9">
    <w:abstractNumId w:val="40"/>
  </w:num>
  <w:num w:numId="10">
    <w:abstractNumId w:val="26"/>
  </w:num>
  <w:num w:numId="11">
    <w:abstractNumId w:val="12"/>
  </w:num>
  <w:num w:numId="12">
    <w:abstractNumId w:val="7"/>
  </w:num>
  <w:num w:numId="13">
    <w:abstractNumId w:val="38"/>
  </w:num>
  <w:num w:numId="14">
    <w:abstractNumId w:val="23"/>
  </w:num>
  <w:num w:numId="15">
    <w:abstractNumId w:val="19"/>
  </w:num>
  <w:num w:numId="16">
    <w:abstractNumId w:val="25"/>
  </w:num>
  <w:num w:numId="17">
    <w:abstractNumId w:val="30"/>
  </w:num>
  <w:num w:numId="18">
    <w:abstractNumId w:val="22"/>
  </w:num>
  <w:num w:numId="19">
    <w:abstractNumId w:val="42"/>
  </w:num>
  <w:num w:numId="20">
    <w:abstractNumId w:val="17"/>
  </w:num>
  <w:num w:numId="21">
    <w:abstractNumId w:val="15"/>
  </w:num>
  <w:num w:numId="22">
    <w:abstractNumId w:val="13"/>
  </w:num>
  <w:num w:numId="23">
    <w:abstractNumId w:val="32"/>
  </w:num>
  <w:num w:numId="24">
    <w:abstractNumId w:val="4"/>
  </w:num>
  <w:num w:numId="25">
    <w:abstractNumId w:val="21"/>
  </w:num>
  <w:num w:numId="26">
    <w:abstractNumId w:val="10"/>
  </w:num>
  <w:num w:numId="27">
    <w:abstractNumId w:val="35"/>
  </w:num>
  <w:num w:numId="28">
    <w:abstractNumId w:val="39"/>
  </w:num>
  <w:num w:numId="29">
    <w:abstractNumId w:val="16"/>
  </w:num>
  <w:num w:numId="30">
    <w:abstractNumId w:val="14"/>
  </w:num>
  <w:num w:numId="31">
    <w:abstractNumId w:val="9"/>
  </w:num>
  <w:num w:numId="32">
    <w:abstractNumId w:val="5"/>
  </w:num>
  <w:num w:numId="33">
    <w:abstractNumId w:val="11"/>
  </w:num>
  <w:num w:numId="34">
    <w:abstractNumId w:val="27"/>
  </w:num>
  <w:num w:numId="35">
    <w:abstractNumId w:val="33"/>
  </w:num>
  <w:num w:numId="36">
    <w:abstractNumId w:val="41"/>
  </w:num>
  <w:num w:numId="37">
    <w:abstractNumId w:val="34"/>
  </w:num>
  <w:num w:numId="38">
    <w:abstractNumId w:val="29"/>
  </w:num>
  <w:num w:numId="39">
    <w:abstractNumId w:val="2"/>
  </w:num>
  <w:num w:numId="40">
    <w:abstractNumId w:val="18"/>
  </w:num>
  <w:num w:numId="41">
    <w:abstractNumId w:val="37"/>
  </w:num>
  <w:num w:numId="42">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7FCA"/>
    <w:rsid w:val="0000062C"/>
    <w:rsid w:val="00000686"/>
    <w:rsid w:val="00001053"/>
    <w:rsid w:val="00001746"/>
    <w:rsid w:val="000020E6"/>
    <w:rsid w:val="0000260C"/>
    <w:rsid w:val="00002E25"/>
    <w:rsid w:val="00003090"/>
    <w:rsid w:val="00003595"/>
    <w:rsid w:val="0000380C"/>
    <w:rsid w:val="00003B7F"/>
    <w:rsid w:val="000041D7"/>
    <w:rsid w:val="00004496"/>
    <w:rsid w:val="00004873"/>
    <w:rsid w:val="00004CD9"/>
    <w:rsid w:val="000056B8"/>
    <w:rsid w:val="000058D8"/>
    <w:rsid w:val="0000796C"/>
    <w:rsid w:val="000102DF"/>
    <w:rsid w:val="000104E4"/>
    <w:rsid w:val="00011AC5"/>
    <w:rsid w:val="00011E7D"/>
    <w:rsid w:val="000151D7"/>
    <w:rsid w:val="0001642F"/>
    <w:rsid w:val="0001781E"/>
    <w:rsid w:val="00017889"/>
    <w:rsid w:val="00017A47"/>
    <w:rsid w:val="00021565"/>
    <w:rsid w:val="00021DA9"/>
    <w:rsid w:val="00022119"/>
    <w:rsid w:val="00022476"/>
    <w:rsid w:val="0002282A"/>
    <w:rsid w:val="00022942"/>
    <w:rsid w:val="00023559"/>
    <w:rsid w:val="0002372A"/>
    <w:rsid w:val="00023AAC"/>
    <w:rsid w:val="000245B3"/>
    <w:rsid w:val="00024862"/>
    <w:rsid w:val="00025715"/>
    <w:rsid w:val="00025EFD"/>
    <w:rsid w:val="000262C3"/>
    <w:rsid w:val="0002727C"/>
    <w:rsid w:val="00027327"/>
    <w:rsid w:val="00027415"/>
    <w:rsid w:val="00027F50"/>
    <w:rsid w:val="000303B0"/>
    <w:rsid w:val="00030A58"/>
    <w:rsid w:val="00030DC8"/>
    <w:rsid w:val="000310E1"/>
    <w:rsid w:val="0003139A"/>
    <w:rsid w:val="0003187D"/>
    <w:rsid w:val="00031A37"/>
    <w:rsid w:val="00031F8F"/>
    <w:rsid w:val="000321E2"/>
    <w:rsid w:val="0003242E"/>
    <w:rsid w:val="00032DC7"/>
    <w:rsid w:val="00032F97"/>
    <w:rsid w:val="00032FE1"/>
    <w:rsid w:val="00033A0B"/>
    <w:rsid w:val="000354DD"/>
    <w:rsid w:val="000363AA"/>
    <w:rsid w:val="00036477"/>
    <w:rsid w:val="000373B7"/>
    <w:rsid w:val="00040095"/>
    <w:rsid w:val="00041891"/>
    <w:rsid w:val="00041F55"/>
    <w:rsid w:val="0004343B"/>
    <w:rsid w:val="000445AD"/>
    <w:rsid w:val="00045949"/>
    <w:rsid w:val="00046225"/>
    <w:rsid w:val="0004657A"/>
    <w:rsid w:val="00046D7A"/>
    <w:rsid w:val="00046E36"/>
    <w:rsid w:val="00047154"/>
    <w:rsid w:val="000476C3"/>
    <w:rsid w:val="00047C92"/>
    <w:rsid w:val="00050330"/>
    <w:rsid w:val="00050726"/>
    <w:rsid w:val="00052D6A"/>
    <w:rsid w:val="00053546"/>
    <w:rsid w:val="0005375E"/>
    <w:rsid w:val="000537B4"/>
    <w:rsid w:val="00053877"/>
    <w:rsid w:val="0005406A"/>
    <w:rsid w:val="00054182"/>
    <w:rsid w:val="0005449C"/>
    <w:rsid w:val="000557F9"/>
    <w:rsid w:val="00055908"/>
    <w:rsid w:val="00055D9F"/>
    <w:rsid w:val="00056302"/>
    <w:rsid w:val="0005639D"/>
    <w:rsid w:val="000564A6"/>
    <w:rsid w:val="0005697C"/>
    <w:rsid w:val="00056A29"/>
    <w:rsid w:val="000573E3"/>
    <w:rsid w:val="00057BC4"/>
    <w:rsid w:val="000605C0"/>
    <w:rsid w:val="00062751"/>
    <w:rsid w:val="00063148"/>
    <w:rsid w:val="00063801"/>
    <w:rsid w:val="00064C44"/>
    <w:rsid w:val="00064E9E"/>
    <w:rsid w:val="000654B8"/>
    <w:rsid w:val="0006690A"/>
    <w:rsid w:val="00066911"/>
    <w:rsid w:val="0006736B"/>
    <w:rsid w:val="00070810"/>
    <w:rsid w:val="00070AE9"/>
    <w:rsid w:val="00072705"/>
    <w:rsid w:val="0007276D"/>
    <w:rsid w:val="00072841"/>
    <w:rsid w:val="00073078"/>
    <w:rsid w:val="00075908"/>
    <w:rsid w:val="00076100"/>
    <w:rsid w:val="00076ED4"/>
    <w:rsid w:val="00080589"/>
    <w:rsid w:val="00080E8B"/>
    <w:rsid w:val="0008113B"/>
    <w:rsid w:val="000813B1"/>
    <w:rsid w:val="00081A31"/>
    <w:rsid w:val="00081ADE"/>
    <w:rsid w:val="00081E51"/>
    <w:rsid w:val="0008268C"/>
    <w:rsid w:val="00082B97"/>
    <w:rsid w:val="00082CA1"/>
    <w:rsid w:val="0008327C"/>
    <w:rsid w:val="00083679"/>
    <w:rsid w:val="000853F2"/>
    <w:rsid w:val="000866DE"/>
    <w:rsid w:val="00086D52"/>
    <w:rsid w:val="00090AE8"/>
    <w:rsid w:val="00090B6E"/>
    <w:rsid w:val="00090D32"/>
    <w:rsid w:val="0009255C"/>
    <w:rsid w:val="00092EC9"/>
    <w:rsid w:val="0009378D"/>
    <w:rsid w:val="000938BB"/>
    <w:rsid w:val="00093907"/>
    <w:rsid w:val="00093EDC"/>
    <w:rsid w:val="00094B53"/>
    <w:rsid w:val="00095A3A"/>
    <w:rsid w:val="00095A67"/>
    <w:rsid w:val="00096544"/>
    <w:rsid w:val="00097E0C"/>
    <w:rsid w:val="000A02BB"/>
    <w:rsid w:val="000A0521"/>
    <w:rsid w:val="000A0A27"/>
    <w:rsid w:val="000A3F0F"/>
    <w:rsid w:val="000A421F"/>
    <w:rsid w:val="000A4462"/>
    <w:rsid w:val="000A44D1"/>
    <w:rsid w:val="000A48BB"/>
    <w:rsid w:val="000A49AC"/>
    <w:rsid w:val="000A4EE3"/>
    <w:rsid w:val="000A5509"/>
    <w:rsid w:val="000A6803"/>
    <w:rsid w:val="000A70A3"/>
    <w:rsid w:val="000A7524"/>
    <w:rsid w:val="000B03A8"/>
    <w:rsid w:val="000B0EFB"/>
    <w:rsid w:val="000B2E17"/>
    <w:rsid w:val="000B32E7"/>
    <w:rsid w:val="000B3906"/>
    <w:rsid w:val="000B4065"/>
    <w:rsid w:val="000B4EC8"/>
    <w:rsid w:val="000B5823"/>
    <w:rsid w:val="000B5B84"/>
    <w:rsid w:val="000B5E04"/>
    <w:rsid w:val="000B68CE"/>
    <w:rsid w:val="000B7371"/>
    <w:rsid w:val="000B7886"/>
    <w:rsid w:val="000B7C12"/>
    <w:rsid w:val="000B7E89"/>
    <w:rsid w:val="000C0090"/>
    <w:rsid w:val="000C017E"/>
    <w:rsid w:val="000C08C0"/>
    <w:rsid w:val="000C12F4"/>
    <w:rsid w:val="000C160C"/>
    <w:rsid w:val="000C16EF"/>
    <w:rsid w:val="000C1CBF"/>
    <w:rsid w:val="000C2059"/>
    <w:rsid w:val="000C2F25"/>
    <w:rsid w:val="000C4DC3"/>
    <w:rsid w:val="000C51C3"/>
    <w:rsid w:val="000C5738"/>
    <w:rsid w:val="000C657B"/>
    <w:rsid w:val="000C6B61"/>
    <w:rsid w:val="000C6B70"/>
    <w:rsid w:val="000D00A7"/>
    <w:rsid w:val="000D0436"/>
    <w:rsid w:val="000D0A5E"/>
    <w:rsid w:val="000D0F9E"/>
    <w:rsid w:val="000D129A"/>
    <w:rsid w:val="000D1300"/>
    <w:rsid w:val="000D1BEB"/>
    <w:rsid w:val="000D2442"/>
    <w:rsid w:val="000D385A"/>
    <w:rsid w:val="000D5A37"/>
    <w:rsid w:val="000D5E52"/>
    <w:rsid w:val="000D62F6"/>
    <w:rsid w:val="000D65FA"/>
    <w:rsid w:val="000D6C18"/>
    <w:rsid w:val="000E0C57"/>
    <w:rsid w:val="000E1C45"/>
    <w:rsid w:val="000E1FD4"/>
    <w:rsid w:val="000E3093"/>
    <w:rsid w:val="000E321B"/>
    <w:rsid w:val="000E3346"/>
    <w:rsid w:val="000E3594"/>
    <w:rsid w:val="000E42CF"/>
    <w:rsid w:val="000E540D"/>
    <w:rsid w:val="000E60CB"/>
    <w:rsid w:val="000E63ED"/>
    <w:rsid w:val="000F077F"/>
    <w:rsid w:val="000F15B1"/>
    <w:rsid w:val="000F15C7"/>
    <w:rsid w:val="000F376E"/>
    <w:rsid w:val="000F3926"/>
    <w:rsid w:val="000F3BAE"/>
    <w:rsid w:val="000F40B3"/>
    <w:rsid w:val="000F426B"/>
    <w:rsid w:val="000F4E5F"/>
    <w:rsid w:val="000F5F40"/>
    <w:rsid w:val="000F6081"/>
    <w:rsid w:val="000F62E7"/>
    <w:rsid w:val="000F630B"/>
    <w:rsid w:val="000F7921"/>
    <w:rsid w:val="00100BA9"/>
    <w:rsid w:val="00100D1A"/>
    <w:rsid w:val="001016D4"/>
    <w:rsid w:val="00101D13"/>
    <w:rsid w:val="001031D8"/>
    <w:rsid w:val="0010418A"/>
    <w:rsid w:val="00104269"/>
    <w:rsid w:val="0010451A"/>
    <w:rsid w:val="00104B7F"/>
    <w:rsid w:val="00106826"/>
    <w:rsid w:val="001069EB"/>
    <w:rsid w:val="001077B0"/>
    <w:rsid w:val="0011046B"/>
    <w:rsid w:val="00110CFF"/>
    <w:rsid w:val="00110E4F"/>
    <w:rsid w:val="0011263D"/>
    <w:rsid w:val="00114670"/>
    <w:rsid w:val="00115C30"/>
    <w:rsid w:val="00115FEF"/>
    <w:rsid w:val="001170E1"/>
    <w:rsid w:val="00117994"/>
    <w:rsid w:val="001200BA"/>
    <w:rsid w:val="001205DC"/>
    <w:rsid w:val="00120609"/>
    <w:rsid w:val="001232AF"/>
    <w:rsid w:val="001239C5"/>
    <w:rsid w:val="00123D35"/>
    <w:rsid w:val="00123F4F"/>
    <w:rsid w:val="0012440B"/>
    <w:rsid w:val="00124793"/>
    <w:rsid w:val="001255D6"/>
    <w:rsid w:val="00125785"/>
    <w:rsid w:val="00125BD5"/>
    <w:rsid w:val="00126BBC"/>
    <w:rsid w:val="00127507"/>
    <w:rsid w:val="001301FB"/>
    <w:rsid w:val="001318C6"/>
    <w:rsid w:val="001322FA"/>
    <w:rsid w:val="00132B3E"/>
    <w:rsid w:val="00132BA3"/>
    <w:rsid w:val="0013423E"/>
    <w:rsid w:val="00134ACC"/>
    <w:rsid w:val="00134B4B"/>
    <w:rsid w:val="00135178"/>
    <w:rsid w:val="001359D8"/>
    <w:rsid w:val="00135CAB"/>
    <w:rsid w:val="00135F95"/>
    <w:rsid w:val="00136B36"/>
    <w:rsid w:val="00136EB4"/>
    <w:rsid w:val="00136FE4"/>
    <w:rsid w:val="00137748"/>
    <w:rsid w:val="001377E2"/>
    <w:rsid w:val="00137AAC"/>
    <w:rsid w:val="00137C26"/>
    <w:rsid w:val="00137D4D"/>
    <w:rsid w:val="00137E7A"/>
    <w:rsid w:val="00140E90"/>
    <w:rsid w:val="001412CB"/>
    <w:rsid w:val="001418DD"/>
    <w:rsid w:val="00142220"/>
    <w:rsid w:val="00143241"/>
    <w:rsid w:val="0014327E"/>
    <w:rsid w:val="0014373D"/>
    <w:rsid w:val="0014375A"/>
    <w:rsid w:val="00144566"/>
    <w:rsid w:val="00144C08"/>
    <w:rsid w:val="001453DF"/>
    <w:rsid w:val="00145C89"/>
    <w:rsid w:val="00147831"/>
    <w:rsid w:val="001478BE"/>
    <w:rsid w:val="001508B9"/>
    <w:rsid w:val="00151619"/>
    <w:rsid w:val="0015166C"/>
    <w:rsid w:val="00151B5D"/>
    <w:rsid w:val="00152237"/>
    <w:rsid w:val="001531B6"/>
    <w:rsid w:val="00153C75"/>
    <w:rsid w:val="00154099"/>
    <w:rsid w:val="00154230"/>
    <w:rsid w:val="00154C78"/>
    <w:rsid w:val="001550E8"/>
    <w:rsid w:val="00155602"/>
    <w:rsid w:val="0015583D"/>
    <w:rsid w:val="00155FC3"/>
    <w:rsid w:val="00156292"/>
    <w:rsid w:val="0015637B"/>
    <w:rsid w:val="001564DF"/>
    <w:rsid w:val="00157025"/>
    <w:rsid w:val="0015721C"/>
    <w:rsid w:val="00157AD5"/>
    <w:rsid w:val="001600DA"/>
    <w:rsid w:val="00160C75"/>
    <w:rsid w:val="00161515"/>
    <w:rsid w:val="00161F79"/>
    <w:rsid w:val="001635EA"/>
    <w:rsid w:val="00163813"/>
    <w:rsid w:val="0016542D"/>
    <w:rsid w:val="0016550C"/>
    <w:rsid w:val="001659E0"/>
    <w:rsid w:val="001670EF"/>
    <w:rsid w:val="001671E5"/>
    <w:rsid w:val="00167229"/>
    <w:rsid w:val="00170979"/>
    <w:rsid w:val="0017140C"/>
    <w:rsid w:val="001714CE"/>
    <w:rsid w:val="0017176F"/>
    <w:rsid w:val="00171B12"/>
    <w:rsid w:val="00171E14"/>
    <w:rsid w:val="00172330"/>
    <w:rsid w:val="001755AD"/>
    <w:rsid w:val="001757D2"/>
    <w:rsid w:val="00175A9A"/>
    <w:rsid w:val="001763D5"/>
    <w:rsid w:val="0017654A"/>
    <w:rsid w:val="00176A56"/>
    <w:rsid w:val="00180859"/>
    <w:rsid w:val="0018170C"/>
    <w:rsid w:val="00181CA8"/>
    <w:rsid w:val="00181F1B"/>
    <w:rsid w:val="0018208D"/>
    <w:rsid w:val="00182D70"/>
    <w:rsid w:val="001835A4"/>
    <w:rsid w:val="00183750"/>
    <w:rsid w:val="00184E9D"/>
    <w:rsid w:val="00185837"/>
    <w:rsid w:val="00185849"/>
    <w:rsid w:val="00186A43"/>
    <w:rsid w:val="00187104"/>
    <w:rsid w:val="0019065B"/>
    <w:rsid w:val="00192B73"/>
    <w:rsid w:val="00193A6D"/>
    <w:rsid w:val="001942C7"/>
    <w:rsid w:val="00194EEA"/>
    <w:rsid w:val="0019508A"/>
    <w:rsid w:val="001954E8"/>
    <w:rsid w:val="0019576F"/>
    <w:rsid w:val="00195D85"/>
    <w:rsid w:val="00195DCE"/>
    <w:rsid w:val="001968CD"/>
    <w:rsid w:val="00197E11"/>
    <w:rsid w:val="001A003A"/>
    <w:rsid w:val="001A0D25"/>
    <w:rsid w:val="001A3170"/>
    <w:rsid w:val="001A37C8"/>
    <w:rsid w:val="001A3849"/>
    <w:rsid w:val="001A44D2"/>
    <w:rsid w:val="001A4FB4"/>
    <w:rsid w:val="001A55C8"/>
    <w:rsid w:val="001A66B8"/>
    <w:rsid w:val="001A711D"/>
    <w:rsid w:val="001A7AF3"/>
    <w:rsid w:val="001B0A8B"/>
    <w:rsid w:val="001B11DB"/>
    <w:rsid w:val="001B1A1F"/>
    <w:rsid w:val="001B2718"/>
    <w:rsid w:val="001B29AA"/>
    <w:rsid w:val="001B43F5"/>
    <w:rsid w:val="001B5DD0"/>
    <w:rsid w:val="001B5E2D"/>
    <w:rsid w:val="001B660F"/>
    <w:rsid w:val="001B6CE2"/>
    <w:rsid w:val="001B78E0"/>
    <w:rsid w:val="001C00C8"/>
    <w:rsid w:val="001C03C2"/>
    <w:rsid w:val="001C0647"/>
    <w:rsid w:val="001C07A4"/>
    <w:rsid w:val="001C09F2"/>
    <w:rsid w:val="001C158C"/>
    <w:rsid w:val="001C223F"/>
    <w:rsid w:val="001C24B2"/>
    <w:rsid w:val="001C2FB8"/>
    <w:rsid w:val="001C37CF"/>
    <w:rsid w:val="001C46A6"/>
    <w:rsid w:val="001C523F"/>
    <w:rsid w:val="001C6CC6"/>
    <w:rsid w:val="001C7E5B"/>
    <w:rsid w:val="001D16F8"/>
    <w:rsid w:val="001D1841"/>
    <w:rsid w:val="001D1C2E"/>
    <w:rsid w:val="001D1DE3"/>
    <w:rsid w:val="001D28B7"/>
    <w:rsid w:val="001D2ED4"/>
    <w:rsid w:val="001D3323"/>
    <w:rsid w:val="001D3FA3"/>
    <w:rsid w:val="001D48FB"/>
    <w:rsid w:val="001D4AF3"/>
    <w:rsid w:val="001D5624"/>
    <w:rsid w:val="001D5768"/>
    <w:rsid w:val="001D597B"/>
    <w:rsid w:val="001D5D3D"/>
    <w:rsid w:val="001D5DFE"/>
    <w:rsid w:val="001D62FC"/>
    <w:rsid w:val="001D6B77"/>
    <w:rsid w:val="001D6C4E"/>
    <w:rsid w:val="001D748B"/>
    <w:rsid w:val="001D7F1A"/>
    <w:rsid w:val="001E0B2E"/>
    <w:rsid w:val="001E1F2C"/>
    <w:rsid w:val="001E294C"/>
    <w:rsid w:val="001E2AFA"/>
    <w:rsid w:val="001E3705"/>
    <w:rsid w:val="001E38F3"/>
    <w:rsid w:val="001E3D5F"/>
    <w:rsid w:val="001E4EA8"/>
    <w:rsid w:val="001E59AD"/>
    <w:rsid w:val="001E6160"/>
    <w:rsid w:val="001E6911"/>
    <w:rsid w:val="001E6EF9"/>
    <w:rsid w:val="001F11A5"/>
    <w:rsid w:val="001F13FE"/>
    <w:rsid w:val="001F17C9"/>
    <w:rsid w:val="001F2101"/>
    <w:rsid w:val="001F2524"/>
    <w:rsid w:val="001F3727"/>
    <w:rsid w:val="001F52A9"/>
    <w:rsid w:val="001F59C6"/>
    <w:rsid w:val="001F5DFD"/>
    <w:rsid w:val="001F5F97"/>
    <w:rsid w:val="001F6450"/>
    <w:rsid w:val="001F6F29"/>
    <w:rsid w:val="001F7918"/>
    <w:rsid w:val="002001A1"/>
    <w:rsid w:val="002001DF"/>
    <w:rsid w:val="002001F8"/>
    <w:rsid w:val="00200BB0"/>
    <w:rsid w:val="00201630"/>
    <w:rsid w:val="00202D41"/>
    <w:rsid w:val="00203757"/>
    <w:rsid w:val="00204754"/>
    <w:rsid w:val="00204FC3"/>
    <w:rsid w:val="002052A3"/>
    <w:rsid w:val="002056DF"/>
    <w:rsid w:val="002057C8"/>
    <w:rsid w:val="002065DE"/>
    <w:rsid w:val="00206D70"/>
    <w:rsid w:val="002075CD"/>
    <w:rsid w:val="00210093"/>
    <w:rsid w:val="00210145"/>
    <w:rsid w:val="0021044B"/>
    <w:rsid w:val="00210598"/>
    <w:rsid w:val="00210B4C"/>
    <w:rsid w:val="002112C3"/>
    <w:rsid w:val="00212084"/>
    <w:rsid w:val="0021387C"/>
    <w:rsid w:val="0021472D"/>
    <w:rsid w:val="0021516B"/>
    <w:rsid w:val="00215D90"/>
    <w:rsid w:val="002174BC"/>
    <w:rsid w:val="00217522"/>
    <w:rsid w:val="00220D7B"/>
    <w:rsid w:val="0022273A"/>
    <w:rsid w:val="00222D2A"/>
    <w:rsid w:val="00222F6D"/>
    <w:rsid w:val="0022310F"/>
    <w:rsid w:val="002234C1"/>
    <w:rsid w:val="0022357B"/>
    <w:rsid w:val="002235F4"/>
    <w:rsid w:val="00223DD4"/>
    <w:rsid w:val="00224514"/>
    <w:rsid w:val="002262E1"/>
    <w:rsid w:val="00226404"/>
    <w:rsid w:val="002306F1"/>
    <w:rsid w:val="00231C83"/>
    <w:rsid w:val="00231D14"/>
    <w:rsid w:val="00232AE9"/>
    <w:rsid w:val="00233954"/>
    <w:rsid w:val="00234944"/>
    <w:rsid w:val="00235107"/>
    <w:rsid w:val="002352C1"/>
    <w:rsid w:val="00236C38"/>
    <w:rsid w:val="00236CDB"/>
    <w:rsid w:val="0023704B"/>
    <w:rsid w:val="0023731F"/>
    <w:rsid w:val="00237764"/>
    <w:rsid w:val="00240406"/>
    <w:rsid w:val="00241C18"/>
    <w:rsid w:val="00242B1F"/>
    <w:rsid w:val="00243E7D"/>
    <w:rsid w:val="00243FB8"/>
    <w:rsid w:val="00244A0D"/>
    <w:rsid w:val="00244E53"/>
    <w:rsid w:val="0024526F"/>
    <w:rsid w:val="0024631D"/>
    <w:rsid w:val="0024699B"/>
    <w:rsid w:val="00250C32"/>
    <w:rsid w:val="00250CB2"/>
    <w:rsid w:val="0025148A"/>
    <w:rsid w:val="0025273A"/>
    <w:rsid w:val="0025360C"/>
    <w:rsid w:val="0025394A"/>
    <w:rsid w:val="00254628"/>
    <w:rsid w:val="00254F66"/>
    <w:rsid w:val="0025561E"/>
    <w:rsid w:val="00255CBF"/>
    <w:rsid w:val="0025627B"/>
    <w:rsid w:val="00256586"/>
    <w:rsid w:val="002571FC"/>
    <w:rsid w:val="00257607"/>
    <w:rsid w:val="002576BB"/>
    <w:rsid w:val="00260917"/>
    <w:rsid w:val="002619A9"/>
    <w:rsid w:val="00261BFD"/>
    <w:rsid w:val="00261CCA"/>
    <w:rsid w:val="002620E2"/>
    <w:rsid w:val="0026305F"/>
    <w:rsid w:val="00264310"/>
    <w:rsid w:val="00264AFF"/>
    <w:rsid w:val="002651D0"/>
    <w:rsid w:val="00265222"/>
    <w:rsid w:val="00265610"/>
    <w:rsid w:val="00265E6C"/>
    <w:rsid w:val="00267A3E"/>
    <w:rsid w:val="00267D02"/>
    <w:rsid w:val="002700A5"/>
    <w:rsid w:val="002712A8"/>
    <w:rsid w:val="002715CC"/>
    <w:rsid w:val="002719C2"/>
    <w:rsid w:val="00271D7B"/>
    <w:rsid w:val="00272662"/>
    <w:rsid w:val="0027277C"/>
    <w:rsid w:val="002730BD"/>
    <w:rsid w:val="00274DA3"/>
    <w:rsid w:val="00275488"/>
    <w:rsid w:val="00275D47"/>
    <w:rsid w:val="00275EC8"/>
    <w:rsid w:val="0027634C"/>
    <w:rsid w:val="00277744"/>
    <w:rsid w:val="00277997"/>
    <w:rsid w:val="00277CF9"/>
    <w:rsid w:val="00280C29"/>
    <w:rsid w:val="00280E08"/>
    <w:rsid w:val="002817C5"/>
    <w:rsid w:val="00281D7D"/>
    <w:rsid w:val="00281DA8"/>
    <w:rsid w:val="00281DFB"/>
    <w:rsid w:val="00282205"/>
    <w:rsid w:val="00282821"/>
    <w:rsid w:val="00283179"/>
    <w:rsid w:val="00283416"/>
    <w:rsid w:val="00283EF6"/>
    <w:rsid w:val="00284D19"/>
    <w:rsid w:val="002851D7"/>
    <w:rsid w:val="002853FC"/>
    <w:rsid w:val="002857A6"/>
    <w:rsid w:val="00286ABB"/>
    <w:rsid w:val="00286F35"/>
    <w:rsid w:val="0029098F"/>
    <w:rsid w:val="00290A00"/>
    <w:rsid w:val="00290A51"/>
    <w:rsid w:val="00290F8F"/>
    <w:rsid w:val="00291609"/>
    <w:rsid w:val="00291907"/>
    <w:rsid w:val="0029207B"/>
    <w:rsid w:val="00292436"/>
    <w:rsid w:val="00292B44"/>
    <w:rsid w:val="002939C2"/>
    <w:rsid w:val="00293C64"/>
    <w:rsid w:val="002941CD"/>
    <w:rsid w:val="00294326"/>
    <w:rsid w:val="00294432"/>
    <w:rsid w:val="00294CD3"/>
    <w:rsid w:val="00295033"/>
    <w:rsid w:val="002951E5"/>
    <w:rsid w:val="00295ADD"/>
    <w:rsid w:val="002961E6"/>
    <w:rsid w:val="0029629B"/>
    <w:rsid w:val="002A1246"/>
    <w:rsid w:val="002A17CD"/>
    <w:rsid w:val="002A18BA"/>
    <w:rsid w:val="002A18DD"/>
    <w:rsid w:val="002A3FD0"/>
    <w:rsid w:val="002A41C5"/>
    <w:rsid w:val="002A4E34"/>
    <w:rsid w:val="002A5AD6"/>
    <w:rsid w:val="002A5F93"/>
    <w:rsid w:val="002A618F"/>
    <w:rsid w:val="002A66DC"/>
    <w:rsid w:val="002A6DE7"/>
    <w:rsid w:val="002A751C"/>
    <w:rsid w:val="002B091D"/>
    <w:rsid w:val="002B0F7C"/>
    <w:rsid w:val="002B1BBF"/>
    <w:rsid w:val="002B1F24"/>
    <w:rsid w:val="002B2948"/>
    <w:rsid w:val="002B2C66"/>
    <w:rsid w:val="002B3A31"/>
    <w:rsid w:val="002B3CDB"/>
    <w:rsid w:val="002B419C"/>
    <w:rsid w:val="002B569B"/>
    <w:rsid w:val="002B5AAD"/>
    <w:rsid w:val="002B6169"/>
    <w:rsid w:val="002B6FFB"/>
    <w:rsid w:val="002B7E4D"/>
    <w:rsid w:val="002C062A"/>
    <w:rsid w:val="002C0C73"/>
    <w:rsid w:val="002C1BEE"/>
    <w:rsid w:val="002C2206"/>
    <w:rsid w:val="002C286F"/>
    <w:rsid w:val="002C2C01"/>
    <w:rsid w:val="002C43B0"/>
    <w:rsid w:val="002C4413"/>
    <w:rsid w:val="002C469E"/>
    <w:rsid w:val="002C4745"/>
    <w:rsid w:val="002C4D40"/>
    <w:rsid w:val="002C562C"/>
    <w:rsid w:val="002C61BC"/>
    <w:rsid w:val="002C726F"/>
    <w:rsid w:val="002D0F20"/>
    <w:rsid w:val="002D19ED"/>
    <w:rsid w:val="002D232E"/>
    <w:rsid w:val="002D2C4C"/>
    <w:rsid w:val="002D2F1C"/>
    <w:rsid w:val="002D3183"/>
    <w:rsid w:val="002D3838"/>
    <w:rsid w:val="002D3F81"/>
    <w:rsid w:val="002D541C"/>
    <w:rsid w:val="002D5850"/>
    <w:rsid w:val="002D650D"/>
    <w:rsid w:val="002D733E"/>
    <w:rsid w:val="002D77C0"/>
    <w:rsid w:val="002D7D09"/>
    <w:rsid w:val="002E02CB"/>
    <w:rsid w:val="002E0387"/>
    <w:rsid w:val="002E0E75"/>
    <w:rsid w:val="002E1186"/>
    <w:rsid w:val="002E20EA"/>
    <w:rsid w:val="002E255E"/>
    <w:rsid w:val="002E2899"/>
    <w:rsid w:val="002E2BDC"/>
    <w:rsid w:val="002E38C6"/>
    <w:rsid w:val="002E4433"/>
    <w:rsid w:val="002E46AE"/>
    <w:rsid w:val="002E5810"/>
    <w:rsid w:val="002E5BDC"/>
    <w:rsid w:val="002E66E3"/>
    <w:rsid w:val="002E6B86"/>
    <w:rsid w:val="002E7FB0"/>
    <w:rsid w:val="002F0B33"/>
    <w:rsid w:val="002F1EAA"/>
    <w:rsid w:val="002F1EDF"/>
    <w:rsid w:val="002F2142"/>
    <w:rsid w:val="002F2784"/>
    <w:rsid w:val="002F2DC4"/>
    <w:rsid w:val="002F332D"/>
    <w:rsid w:val="002F3EFA"/>
    <w:rsid w:val="002F402E"/>
    <w:rsid w:val="002F473D"/>
    <w:rsid w:val="002F5022"/>
    <w:rsid w:val="002F50CD"/>
    <w:rsid w:val="002F51AE"/>
    <w:rsid w:val="002F5288"/>
    <w:rsid w:val="002F55A7"/>
    <w:rsid w:val="002F5B08"/>
    <w:rsid w:val="002F68A4"/>
    <w:rsid w:val="002F6F82"/>
    <w:rsid w:val="002F7E47"/>
    <w:rsid w:val="003009B0"/>
    <w:rsid w:val="003009B5"/>
    <w:rsid w:val="00301309"/>
    <w:rsid w:val="00301EEC"/>
    <w:rsid w:val="00302476"/>
    <w:rsid w:val="00302B5A"/>
    <w:rsid w:val="00302B9E"/>
    <w:rsid w:val="00302E8D"/>
    <w:rsid w:val="00302EC4"/>
    <w:rsid w:val="00302F84"/>
    <w:rsid w:val="00303AB4"/>
    <w:rsid w:val="00303D76"/>
    <w:rsid w:val="00303ED9"/>
    <w:rsid w:val="003040BA"/>
    <w:rsid w:val="00304335"/>
    <w:rsid w:val="00304807"/>
    <w:rsid w:val="00305026"/>
    <w:rsid w:val="00305B20"/>
    <w:rsid w:val="003063F6"/>
    <w:rsid w:val="003067C7"/>
    <w:rsid w:val="00307185"/>
    <w:rsid w:val="003074D5"/>
    <w:rsid w:val="00307C7F"/>
    <w:rsid w:val="00307E76"/>
    <w:rsid w:val="00307F57"/>
    <w:rsid w:val="00313CCC"/>
    <w:rsid w:val="0031406F"/>
    <w:rsid w:val="00315619"/>
    <w:rsid w:val="0031598D"/>
    <w:rsid w:val="00316492"/>
    <w:rsid w:val="003165CD"/>
    <w:rsid w:val="003200FB"/>
    <w:rsid w:val="00320825"/>
    <w:rsid w:val="00320999"/>
    <w:rsid w:val="00320DF0"/>
    <w:rsid w:val="003217F3"/>
    <w:rsid w:val="00322280"/>
    <w:rsid w:val="00322942"/>
    <w:rsid w:val="00322ADA"/>
    <w:rsid w:val="00322E0D"/>
    <w:rsid w:val="003230CD"/>
    <w:rsid w:val="00323351"/>
    <w:rsid w:val="00323C31"/>
    <w:rsid w:val="003248B7"/>
    <w:rsid w:val="00324B81"/>
    <w:rsid w:val="00324CF4"/>
    <w:rsid w:val="00325BFA"/>
    <w:rsid w:val="00325E5D"/>
    <w:rsid w:val="00330321"/>
    <w:rsid w:val="00330618"/>
    <w:rsid w:val="0033064E"/>
    <w:rsid w:val="00331686"/>
    <w:rsid w:val="00331F6A"/>
    <w:rsid w:val="0033278F"/>
    <w:rsid w:val="0033314F"/>
    <w:rsid w:val="003335C3"/>
    <w:rsid w:val="00333E60"/>
    <w:rsid w:val="003348A6"/>
    <w:rsid w:val="003348F3"/>
    <w:rsid w:val="00334B0A"/>
    <w:rsid w:val="00334C01"/>
    <w:rsid w:val="0033514C"/>
    <w:rsid w:val="003355D6"/>
    <w:rsid w:val="00335E00"/>
    <w:rsid w:val="00335E6B"/>
    <w:rsid w:val="003361AF"/>
    <w:rsid w:val="003367CF"/>
    <w:rsid w:val="003378EC"/>
    <w:rsid w:val="00337ABD"/>
    <w:rsid w:val="00337AF6"/>
    <w:rsid w:val="00337DF5"/>
    <w:rsid w:val="00340014"/>
    <w:rsid w:val="003407F0"/>
    <w:rsid w:val="003420DA"/>
    <w:rsid w:val="0034213F"/>
    <w:rsid w:val="0034386B"/>
    <w:rsid w:val="00343FB7"/>
    <w:rsid w:val="0034440D"/>
    <w:rsid w:val="00344BA7"/>
    <w:rsid w:val="0034677D"/>
    <w:rsid w:val="00346F17"/>
    <w:rsid w:val="00347142"/>
    <w:rsid w:val="00347EC3"/>
    <w:rsid w:val="00350104"/>
    <w:rsid w:val="0035030A"/>
    <w:rsid w:val="00350C04"/>
    <w:rsid w:val="00351000"/>
    <w:rsid w:val="00351215"/>
    <w:rsid w:val="0035152D"/>
    <w:rsid w:val="00351664"/>
    <w:rsid w:val="00351A00"/>
    <w:rsid w:val="00351B7E"/>
    <w:rsid w:val="003525F7"/>
    <w:rsid w:val="00352DDD"/>
    <w:rsid w:val="0035311E"/>
    <w:rsid w:val="0035317D"/>
    <w:rsid w:val="00353956"/>
    <w:rsid w:val="00353E04"/>
    <w:rsid w:val="0035425B"/>
    <w:rsid w:val="00354F40"/>
    <w:rsid w:val="003555AB"/>
    <w:rsid w:val="003559AD"/>
    <w:rsid w:val="00356688"/>
    <w:rsid w:val="003579F8"/>
    <w:rsid w:val="00357D6A"/>
    <w:rsid w:val="00360B07"/>
    <w:rsid w:val="00361B74"/>
    <w:rsid w:val="0036291C"/>
    <w:rsid w:val="00362C5D"/>
    <w:rsid w:val="00364CB2"/>
    <w:rsid w:val="0036588A"/>
    <w:rsid w:val="00365AAA"/>
    <w:rsid w:val="003672BC"/>
    <w:rsid w:val="003676B0"/>
    <w:rsid w:val="003709B6"/>
    <w:rsid w:val="00371B35"/>
    <w:rsid w:val="00371FFA"/>
    <w:rsid w:val="003728F3"/>
    <w:rsid w:val="00372A45"/>
    <w:rsid w:val="00372F2C"/>
    <w:rsid w:val="00373E12"/>
    <w:rsid w:val="00374A29"/>
    <w:rsid w:val="00374DA1"/>
    <w:rsid w:val="00375B9A"/>
    <w:rsid w:val="00375BB6"/>
    <w:rsid w:val="003768B2"/>
    <w:rsid w:val="00376BAE"/>
    <w:rsid w:val="0038042A"/>
    <w:rsid w:val="00380599"/>
    <w:rsid w:val="00380DEB"/>
    <w:rsid w:val="00381553"/>
    <w:rsid w:val="003821F5"/>
    <w:rsid w:val="003825BE"/>
    <w:rsid w:val="00382834"/>
    <w:rsid w:val="0038399A"/>
    <w:rsid w:val="00383D4E"/>
    <w:rsid w:val="00384181"/>
    <w:rsid w:val="003842DF"/>
    <w:rsid w:val="00384A47"/>
    <w:rsid w:val="00384EF7"/>
    <w:rsid w:val="0038562A"/>
    <w:rsid w:val="00385708"/>
    <w:rsid w:val="003857FA"/>
    <w:rsid w:val="00385FF0"/>
    <w:rsid w:val="003862C8"/>
    <w:rsid w:val="00386582"/>
    <w:rsid w:val="00386E50"/>
    <w:rsid w:val="003870AB"/>
    <w:rsid w:val="003872C9"/>
    <w:rsid w:val="0038778D"/>
    <w:rsid w:val="00387BAF"/>
    <w:rsid w:val="00390588"/>
    <w:rsid w:val="003915BA"/>
    <w:rsid w:val="00392493"/>
    <w:rsid w:val="003927FA"/>
    <w:rsid w:val="00392DD5"/>
    <w:rsid w:val="003936B6"/>
    <w:rsid w:val="0039371E"/>
    <w:rsid w:val="00394290"/>
    <w:rsid w:val="00394A15"/>
    <w:rsid w:val="00394B34"/>
    <w:rsid w:val="00395633"/>
    <w:rsid w:val="003961F2"/>
    <w:rsid w:val="0039621E"/>
    <w:rsid w:val="003964D9"/>
    <w:rsid w:val="00396C59"/>
    <w:rsid w:val="0039728A"/>
    <w:rsid w:val="003A00F9"/>
    <w:rsid w:val="003A0430"/>
    <w:rsid w:val="003A06CA"/>
    <w:rsid w:val="003A2B78"/>
    <w:rsid w:val="003A35FB"/>
    <w:rsid w:val="003A3D89"/>
    <w:rsid w:val="003A4417"/>
    <w:rsid w:val="003A4B69"/>
    <w:rsid w:val="003A52FE"/>
    <w:rsid w:val="003A532C"/>
    <w:rsid w:val="003A59E9"/>
    <w:rsid w:val="003A5C1D"/>
    <w:rsid w:val="003A5DE9"/>
    <w:rsid w:val="003A5FEA"/>
    <w:rsid w:val="003A6272"/>
    <w:rsid w:val="003A63B1"/>
    <w:rsid w:val="003A7831"/>
    <w:rsid w:val="003B0808"/>
    <w:rsid w:val="003B08CF"/>
    <w:rsid w:val="003B0D39"/>
    <w:rsid w:val="003B1433"/>
    <w:rsid w:val="003B14B9"/>
    <w:rsid w:val="003B17FD"/>
    <w:rsid w:val="003B1E9A"/>
    <w:rsid w:val="003B24F8"/>
    <w:rsid w:val="003B2617"/>
    <w:rsid w:val="003B2B36"/>
    <w:rsid w:val="003B3192"/>
    <w:rsid w:val="003B3528"/>
    <w:rsid w:val="003B3D3D"/>
    <w:rsid w:val="003B4FC1"/>
    <w:rsid w:val="003B50DB"/>
    <w:rsid w:val="003B518A"/>
    <w:rsid w:val="003B631E"/>
    <w:rsid w:val="003B6A34"/>
    <w:rsid w:val="003B6B14"/>
    <w:rsid w:val="003B6B29"/>
    <w:rsid w:val="003B6C69"/>
    <w:rsid w:val="003B729E"/>
    <w:rsid w:val="003B7F9D"/>
    <w:rsid w:val="003C0447"/>
    <w:rsid w:val="003C248C"/>
    <w:rsid w:val="003C254C"/>
    <w:rsid w:val="003C3451"/>
    <w:rsid w:val="003C3E9A"/>
    <w:rsid w:val="003C4067"/>
    <w:rsid w:val="003C477F"/>
    <w:rsid w:val="003C5ABC"/>
    <w:rsid w:val="003C62E1"/>
    <w:rsid w:val="003C6409"/>
    <w:rsid w:val="003C6818"/>
    <w:rsid w:val="003C7DDA"/>
    <w:rsid w:val="003C7ED9"/>
    <w:rsid w:val="003C7FB0"/>
    <w:rsid w:val="003D01B0"/>
    <w:rsid w:val="003D095B"/>
    <w:rsid w:val="003D11A2"/>
    <w:rsid w:val="003D1833"/>
    <w:rsid w:val="003D1E57"/>
    <w:rsid w:val="003D211E"/>
    <w:rsid w:val="003D250D"/>
    <w:rsid w:val="003D276D"/>
    <w:rsid w:val="003D2C2B"/>
    <w:rsid w:val="003D2E71"/>
    <w:rsid w:val="003D2EEE"/>
    <w:rsid w:val="003D37EE"/>
    <w:rsid w:val="003D4F04"/>
    <w:rsid w:val="003D5A17"/>
    <w:rsid w:val="003D5E1C"/>
    <w:rsid w:val="003D6217"/>
    <w:rsid w:val="003D6F63"/>
    <w:rsid w:val="003D7082"/>
    <w:rsid w:val="003D7330"/>
    <w:rsid w:val="003D7339"/>
    <w:rsid w:val="003E0357"/>
    <w:rsid w:val="003E03DC"/>
    <w:rsid w:val="003E0679"/>
    <w:rsid w:val="003E09E8"/>
    <w:rsid w:val="003E1228"/>
    <w:rsid w:val="003E1491"/>
    <w:rsid w:val="003E1575"/>
    <w:rsid w:val="003E176B"/>
    <w:rsid w:val="003E339C"/>
    <w:rsid w:val="003E359A"/>
    <w:rsid w:val="003E4ADF"/>
    <w:rsid w:val="003E6388"/>
    <w:rsid w:val="003E6486"/>
    <w:rsid w:val="003E6D28"/>
    <w:rsid w:val="003F057C"/>
    <w:rsid w:val="003F0C25"/>
    <w:rsid w:val="003F0C67"/>
    <w:rsid w:val="003F1A44"/>
    <w:rsid w:val="003F2A86"/>
    <w:rsid w:val="003F2D29"/>
    <w:rsid w:val="003F311F"/>
    <w:rsid w:val="003F3364"/>
    <w:rsid w:val="003F4501"/>
    <w:rsid w:val="003F4D22"/>
    <w:rsid w:val="003F5482"/>
    <w:rsid w:val="003F644D"/>
    <w:rsid w:val="003F6540"/>
    <w:rsid w:val="003F7ACA"/>
    <w:rsid w:val="0040072D"/>
    <w:rsid w:val="00400842"/>
    <w:rsid w:val="00400B1E"/>
    <w:rsid w:val="00400DD8"/>
    <w:rsid w:val="0040271A"/>
    <w:rsid w:val="00402AEB"/>
    <w:rsid w:val="00403199"/>
    <w:rsid w:val="00403BE5"/>
    <w:rsid w:val="0040472B"/>
    <w:rsid w:val="00404BCA"/>
    <w:rsid w:val="00404C6C"/>
    <w:rsid w:val="00404CDD"/>
    <w:rsid w:val="00405220"/>
    <w:rsid w:val="00405923"/>
    <w:rsid w:val="00405CE6"/>
    <w:rsid w:val="00406810"/>
    <w:rsid w:val="00406EAA"/>
    <w:rsid w:val="00407F6D"/>
    <w:rsid w:val="004100B7"/>
    <w:rsid w:val="00410748"/>
    <w:rsid w:val="00410A0A"/>
    <w:rsid w:val="00411510"/>
    <w:rsid w:val="00411CB7"/>
    <w:rsid w:val="0041375E"/>
    <w:rsid w:val="00413769"/>
    <w:rsid w:val="004139D5"/>
    <w:rsid w:val="00413C9C"/>
    <w:rsid w:val="00414273"/>
    <w:rsid w:val="00414AC8"/>
    <w:rsid w:val="004168A0"/>
    <w:rsid w:val="00416B93"/>
    <w:rsid w:val="00417678"/>
    <w:rsid w:val="004179B5"/>
    <w:rsid w:val="00420D1C"/>
    <w:rsid w:val="00421233"/>
    <w:rsid w:val="0042175A"/>
    <w:rsid w:val="00422564"/>
    <w:rsid w:val="00422BE4"/>
    <w:rsid w:val="00422F82"/>
    <w:rsid w:val="00423D7A"/>
    <w:rsid w:val="00424363"/>
    <w:rsid w:val="00424B5A"/>
    <w:rsid w:val="004251EA"/>
    <w:rsid w:val="0042543F"/>
    <w:rsid w:val="004257EA"/>
    <w:rsid w:val="00426827"/>
    <w:rsid w:val="00427B89"/>
    <w:rsid w:val="00430031"/>
    <w:rsid w:val="00430127"/>
    <w:rsid w:val="0043036F"/>
    <w:rsid w:val="0043077A"/>
    <w:rsid w:val="004311B2"/>
    <w:rsid w:val="004311F8"/>
    <w:rsid w:val="00431B8B"/>
    <w:rsid w:val="0043250F"/>
    <w:rsid w:val="0043257F"/>
    <w:rsid w:val="004328C6"/>
    <w:rsid w:val="00433732"/>
    <w:rsid w:val="00433EED"/>
    <w:rsid w:val="004343AD"/>
    <w:rsid w:val="00435074"/>
    <w:rsid w:val="00435A4A"/>
    <w:rsid w:val="00436498"/>
    <w:rsid w:val="00436EEA"/>
    <w:rsid w:val="0043782D"/>
    <w:rsid w:val="00437854"/>
    <w:rsid w:val="00437DB3"/>
    <w:rsid w:val="00440275"/>
    <w:rsid w:val="00440FDF"/>
    <w:rsid w:val="00441CF1"/>
    <w:rsid w:val="00441FFD"/>
    <w:rsid w:val="004433FB"/>
    <w:rsid w:val="00443B7D"/>
    <w:rsid w:val="00444064"/>
    <w:rsid w:val="00444507"/>
    <w:rsid w:val="0044496A"/>
    <w:rsid w:val="0044677C"/>
    <w:rsid w:val="00446950"/>
    <w:rsid w:val="00450787"/>
    <w:rsid w:val="00450850"/>
    <w:rsid w:val="0045096D"/>
    <w:rsid w:val="0045099A"/>
    <w:rsid w:val="00450BC1"/>
    <w:rsid w:val="004511F7"/>
    <w:rsid w:val="00451765"/>
    <w:rsid w:val="00452F6E"/>
    <w:rsid w:val="004534DE"/>
    <w:rsid w:val="00453891"/>
    <w:rsid w:val="00454617"/>
    <w:rsid w:val="0045485A"/>
    <w:rsid w:val="0045498A"/>
    <w:rsid w:val="00455217"/>
    <w:rsid w:val="00456479"/>
    <w:rsid w:val="00456953"/>
    <w:rsid w:val="004570EF"/>
    <w:rsid w:val="0045732B"/>
    <w:rsid w:val="00457404"/>
    <w:rsid w:val="004577E2"/>
    <w:rsid w:val="00457B08"/>
    <w:rsid w:val="0046071F"/>
    <w:rsid w:val="00460A23"/>
    <w:rsid w:val="00461123"/>
    <w:rsid w:val="0046125E"/>
    <w:rsid w:val="00461800"/>
    <w:rsid w:val="004619E3"/>
    <w:rsid w:val="00461F12"/>
    <w:rsid w:val="0046232E"/>
    <w:rsid w:val="0046263E"/>
    <w:rsid w:val="0046271F"/>
    <w:rsid w:val="004628E3"/>
    <w:rsid w:val="00462DE7"/>
    <w:rsid w:val="004630A3"/>
    <w:rsid w:val="004630A4"/>
    <w:rsid w:val="00463690"/>
    <w:rsid w:val="00463F5D"/>
    <w:rsid w:val="004669BB"/>
    <w:rsid w:val="00467339"/>
    <w:rsid w:val="00470623"/>
    <w:rsid w:val="00470CCC"/>
    <w:rsid w:val="00472063"/>
    <w:rsid w:val="0047291B"/>
    <w:rsid w:val="00473B44"/>
    <w:rsid w:val="004740B4"/>
    <w:rsid w:val="00475597"/>
    <w:rsid w:val="00476F28"/>
    <w:rsid w:val="004772EB"/>
    <w:rsid w:val="0047771B"/>
    <w:rsid w:val="00477994"/>
    <w:rsid w:val="00477F47"/>
    <w:rsid w:val="00481947"/>
    <w:rsid w:val="00481CAB"/>
    <w:rsid w:val="004843E7"/>
    <w:rsid w:val="004843FD"/>
    <w:rsid w:val="00484D0E"/>
    <w:rsid w:val="00485A05"/>
    <w:rsid w:val="00485D3E"/>
    <w:rsid w:val="004864A9"/>
    <w:rsid w:val="004868E9"/>
    <w:rsid w:val="004869AF"/>
    <w:rsid w:val="00486C40"/>
    <w:rsid w:val="00486F44"/>
    <w:rsid w:val="0048710C"/>
    <w:rsid w:val="004874FD"/>
    <w:rsid w:val="00487C65"/>
    <w:rsid w:val="00487D70"/>
    <w:rsid w:val="00490BC1"/>
    <w:rsid w:val="004917EB"/>
    <w:rsid w:val="00492439"/>
    <w:rsid w:val="00492B93"/>
    <w:rsid w:val="004937EF"/>
    <w:rsid w:val="00494006"/>
    <w:rsid w:val="0049525A"/>
    <w:rsid w:val="004956C7"/>
    <w:rsid w:val="00495A9B"/>
    <w:rsid w:val="00496444"/>
    <w:rsid w:val="004A1B65"/>
    <w:rsid w:val="004A1E14"/>
    <w:rsid w:val="004A23A4"/>
    <w:rsid w:val="004A2D69"/>
    <w:rsid w:val="004A39DA"/>
    <w:rsid w:val="004A3C31"/>
    <w:rsid w:val="004A420F"/>
    <w:rsid w:val="004A42E4"/>
    <w:rsid w:val="004A655F"/>
    <w:rsid w:val="004A6753"/>
    <w:rsid w:val="004A7007"/>
    <w:rsid w:val="004B00E3"/>
    <w:rsid w:val="004B1551"/>
    <w:rsid w:val="004B24D9"/>
    <w:rsid w:val="004B2857"/>
    <w:rsid w:val="004B2E48"/>
    <w:rsid w:val="004B6243"/>
    <w:rsid w:val="004B6249"/>
    <w:rsid w:val="004B64EF"/>
    <w:rsid w:val="004B68EC"/>
    <w:rsid w:val="004B7096"/>
    <w:rsid w:val="004B7D41"/>
    <w:rsid w:val="004B7E49"/>
    <w:rsid w:val="004C0A43"/>
    <w:rsid w:val="004C0C8F"/>
    <w:rsid w:val="004C0D78"/>
    <w:rsid w:val="004C11E5"/>
    <w:rsid w:val="004C1585"/>
    <w:rsid w:val="004C1CFE"/>
    <w:rsid w:val="004C2C68"/>
    <w:rsid w:val="004C45F1"/>
    <w:rsid w:val="004C53B1"/>
    <w:rsid w:val="004C5C72"/>
    <w:rsid w:val="004C5F93"/>
    <w:rsid w:val="004C6570"/>
    <w:rsid w:val="004C7B83"/>
    <w:rsid w:val="004D0B4D"/>
    <w:rsid w:val="004D19EB"/>
    <w:rsid w:val="004D1E45"/>
    <w:rsid w:val="004D24D6"/>
    <w:rsid w:val="004D4105"/>
    <w:rsid w:val="004D4151"/>
    <w:rsid w:val="004D43C6"/>
    <w:rsid w:val="004D5DAC"/>
    <w:rsid w:val="004D72F0"/>
    <w:rsid w:val="004D7483"/>
    <w:rsid w:val="004D77DB"/>
    <w:rsid w:val="004E00DF"/>
    <w:rsid w:val="004E04BD"/>
    <w:rsid w:val="004E0ED7"/>
    <w:rsid w:val="004E14E1"/>
    <w:rsid w:val="004E1B45"/>
    <w:rsid w:val="004E34E9"/>
    <w:rsid w:val="004E39F8"/>
    <w:rsid w:val="004E5686"/>
    <w:rsid w:val="004E5CDB"/>
    <w:rsid w:val="004E7280"/>
    <w:rsid w:val="004E7CFB"/>
    <w:rsid w:val="004E7F3F"/>
    <w:rsid w:val="004F024E"/>
    <w:rsid w:val="004F128C"/>
    <w:rsid w:val="004F13C4"/>
    <w:rsid w:val="004F1C7C"/>
    <w:rsid w:val="004F3296"/>
    <w:rsid w:val="004F354B"/>
    <w:rsid w:val="004F4829"/>
    <w:rsid w:val="004F4D95"/>
    <w:rsid w:val="004F5813"/>
    <w:rsid w:val="004F63C6"/>
    <w:rsid w:val="004F6543"/>
    <w:rsid w:val="004F754B"/>
    <w:rsid w:val="00500063"/>
    <w:rsid w:val="00500A91"/>
    <w:rsid w:val="00500D11"/>
    <w:rsid w:val="00501100"/>
    <w:rsid w:val="005024D0"/>
    <w:rsid w:val="005028CE"/>
    <w:rsid w:val="00503862"/>
    <w:rsid w:val="00505569"/>
    <w:rsid w:val="00506511"/>
    <w:rsid w:val="0050692C"/>
    <w:rsid w:val="0050694F"/>
    <w:rsid w:val="00507BE4"/>
    <w:rsid w:val="00510171"/>
    <w:rsid w:val="00510D4B"/>
    <w:rsid w:val="00510ED3"/>
    <w:rsid w:val="0051170B"/>
    <w:rsid w:val="00511BD1"/>
    <w:rsid w:val="005121BC"/>
    <w:rsid w:val="005130AF"/>
    <w:rsid w:val="00513A33"/>
    <w:rsid w:val="00513B91"/>
    <w:rsid w:val="00513EBE"/>
    <w:rsid w:val="00514F5A"/>
    <w:rsid w:val="00515B1F"/>
    <w:rsid w:val="00515CB1"/>
    <w:rsid w:val="00515DCE"/>
    <w:rsid w:val="00515E9B"/>
    <w:rsid w:val="00516798"/>
    <w:rsid w:val="00516EB3"/>
    <w:rsid w:val="00517167"/>
    <w:rsid w:val="00517231"/>
    <w:rsid w:val="00517BCC"/>
    <w:rsid w:val="0052104E"/>
    <w:rsid w:val="005217D6"/>
    <w:rsid w:val="00522855"/>
    <w:rsid w:val="00522D49"/>
    <w:rsid w:val="00522D7B"/>
    <w:rsid w:val="0052392D"/>
    <w:rsid w:val="00523FA2"/>
    <w:rsid w:val="0052557C"/>
    <w:rsid w:val="0052585F"/>
    <w:rsid w:val="005268A3"/>
    <w:rsid w:val="00526DDE"/>
    <w:rsid w:val="00527538"/>
    <w:rsid w:val="00527AEE"/>
    <w:rsid w:val="00527DFD"/>
    <w:rsid w:val="005308FD"/>
    <w:rsid w:val="00531A76"/>
    <w:rsid w:val="00531CC8"/>
    <w:rsid w:val="005327BE"/>
    <w:rsid w:val="0053390F"/>
    <w:rsid w:val="00533BE8"/>
    <w:rsid w:val="00533F8D"/>
    <w:rsid w:val="00534EA4"/>
    <w:rsid w:val="005350AF"/>
    <w:rsid w:val="0053594D"/>
    <w:rsid w:val="00535AFE"/>
    <w:rsid w:val="00535F9D"/>
    <w:rsid w:val="005372C2"/>
    <w:rsid w:val="005378E1"/>
    <w:rsid w:val="00537D85"/>
    <w:rsid w:val="00540C3D"/>
    <w:rsid w:val="00541A4F"/>
    <w:rsid w:val="00541E21"/>
    <w:rsid w:val="00542004"/>
    <w:rsid w:val="0054214D"/>
    <w:rsid w:val="005431C0"/>
    <w:rsid w:val="0054358E"/>
    <w:rsid w:val="00544448"/>
    <w:rsid w:val="00544B61"/>
    <w:rsid w:val="00544FB6"/>
    <w:rsid w:val="00545714"/>
    <w:rsid w:val="0054599D"/>
    <w:rsid w:val="00545DBB"/>
    <w:rsid w:val="0054618F"/>
    <w:rsid w:val="0054653D"/>
    <w:rsid w:val="00546E25"/>
    <w:rsid w:val="00547FD4"/>
    <w:rsid w:val="00550102"/>
    <w:rsid w:val="0055089A"/>
    <w:rsid w:val="00550EBC"/>
    <w:rsid w:val="005512BB"/>
    <w:rsid w:val="00551D94"/>
    <w:rsid w:val="005525FD"/>
    <w:rsid w:val="00552702"/>
    <w:rsid w:val="005535E8"/>
    <w:rsid w:val="00553BDF"/>
    <w:rsid w:val="0055531F"/>
    <w:rsid w:val="0055592C"/>
    <w:rsid w:val="00556D23"/>
    <w:rsid w:val="00556DE5"/>
    <w:rsid w:val="00556E45"/>
    <w:rsid w:val="00557C4D"/>
    <w:rsid w:val="005627C6"/>
    <w:rsid w:val="00563C0B"/>
    <w:rsid w:val="00564238"/>
    <w:rsid w:val="005643E5"/>
    <w:rsid w:val="005654E7"/>
    <w:rsid w:val="00565853"/>
    <w:rsid w:val="0056660C"/>
    <w:rsid w:val="0056702C"/>
    <w:rsid w:val="005700C6"/>
    <w:rsid w:val="00570709"/>
    <w:rsid w:val="0057135A"/>
    <w:rsid w:val="00572772"/>
    <w:rsid w:val="00573F72"/>
    <w:rsid w:val="00574034"/>
    <w:rsid w:val="00574F2E"/>
    <w:rsid w:val="0057546F"/>
    <w:rsid w:val="00575F8B"/>
    <w:rsid w:val="005761B4"/>
    <w:rsid w:val="005767C1"/>
    <w:rsid w:val="00577827"/>
    <w:rsid w:val="00577D44"/>
    <w:rsid w:val="005801D5"/>
    <w:rsid w:val="00580CC3"/>
    <w:rsid w:val="00581808"/>
    <w:rsid w:val="00581CE2"/>
    <w:rsid w:val="00582359"/>
    <w:rsid w:val="005825C0"/>
    <w:rsid w:val="00582B8E"/>
    <w:rsid w:val="005831A2"/>
    <w:rsid w:val="005843F5"/>
    <w:rsid w:val="0058521B"/>
    <w:rsid w:val="005863ED"/>
    <w:rsid w:val="005865B8"/>
    <w:rsid w:val="00586768"/>
    <w:rsid w:val="00586FD5"/>
    <w:rsid w:val="0058721B"/>
    <w:rsid w:val="0058750A"/>
    <w:rsid w:val="005879EF"/>
    <w:rsid w:val="00590677"/>
    <w:rsid w:val="00590865"/>
    <w:rsid w:val="00590ACA"/>
    <w:rsid w:val="00591AEC"/>
    <w:rsid w:val="00592129"/>
    <w:rsid w:val="005932BE"/>
    <w:rsid w:val="005945CF"/>
    <w:rsid w:val="005954EC"/>
    <w:rsid w:val="005954FD"/>
    <w:rsid w:val="00596448"/>
    <w:rsid w:val="005968A9"/>
    <w:rsid w:val="005973C2"/>
    <w:rsid w:val="005974A2"/>
    <w:rsid w:val="005A0266"/>
    <w:rsid w:val="005A1DF7"/>
    <w:rsid w:val="005A31E8"/>
    <w:rsid w:val="005A32FA"/>
    <w:rsid w:val="005A37FF"/>
    <w:rsid w:val="005A3805"/>
    <w:rsid w:val="005A5CA6"/>
    <w:rsid w:val="005A5DAA"/>
    <w:rsid w:val="005A5DF5"/>
    <w:rsid w:val="005A6B28"/>
    <w:rsid w:val="005A6D46"/>
    <w:rsid w:val="005B0E19"/>
    <w:rsid w:val="005B2A50"/>
    <w:rsid w:val="005B3AC9"/>
    <w:rsid w:val="005B430D"/>
    <w:rsid w:val="005B5CBF"/>
    <w:rsid w:val="005B5F87"/>
    <w:rsid w:val="005B6068"/>
    <w:rsid w:val="005B6104"/>
    <w:rsid w:val="005B635B"/>
    <w:rsid w:val="005B67DA"/>
    <w:rsid w:val="005B6C0A"/>
    <w:rsid w:val="005B6CFC"/>
    <w:rsid w:val="005B71BB"/>
    <w:rsid w:val="005B7C48"/>
    <w:rsid w:val="005C07F9"/>
    <w:rsid w:val="005C1099"/>
    <w:rsid w:val="005C2649"/>
    <w:rsid w:val="005C2A85"/>
    <w:rsid w:val="005C3011"/>
    <w:rsid w:val="005C40FB"/>
    <w:rsid w:val="005C4375"/>
    <w:rsid w:val="005C4592"/>
    <w:rsid w:val="005C49F6"/>
    <w:rsid w:val="005C4DCE"/>
    <w:rsid w:val="005C4DD2"/>
    <w:rsid w:val="005C4F78"/>
    <w:rsid w:val="005C4FBA"/>
    <w:rsid w:val="005C550B"/>
    <w:rsid w:val="005C6FDA"/>
    <w:rsid w:val="005C70A0"/>
    <w:rsid w:val="005C761F"/>
    <w:rsid w:val="005D0080"/>
    <w:rsid w:val="005D0BAA"/>
    <w:rsid w:val="005D0F70"/>
    <w:rsid w:val="005D1DC7"/>
    <w:rsid w:val="005D2FFE"/>
    <w:rsid w:val="005D3084"/>
    <w:rsid w:val="005D3B84"/>
    <w:rsid w:val="005D421A"/>
    <w:rsid w:val="005D424E"/>
    <w:rsid w:val="005D454B"/>
    <w:rsid w:val="005D48D4"/>
    <w:rsid w:val="005D542C"/>
    <w:rsid w:val="005D56E3"/>
    <w:rsid w:val="005D58FD"/>
    <w:rsid w:val="005D5B00"/>
    <w:rsid w:val="005D624A"/>
    <w:rsid w:val="005D641D"/>
    <w:rsid w:val="005D6A3F"/>
    <w:rsid w:val="005D6E1E"/>
    <w:rsid w:val="005E05F2"/>
    <w:rsid w:val="005E1CF8"/>
    <w:rsid w:val="005E200F"/>
    <w:rsid w:val="005E2A76"/>
    <w:rsid w:val="005E3441"/>
    <w:rsid w:val="005E3DE0"/>
    <w:rsid w:val="005E4AA5"/>
    <w:rsid w:val="005E67B7"/>
    <w:rsid w:val="005E6B70"/>
    <w:rsid w:val="005E6D9C"/>
    <w:rsid w:val="005E6E22"/>
    <w:rsid w:val="005E6FC8"/>
    <w:rsid w:val="005E76E4"/>
    <w:rsid w:val="005E796A"/>
    <w:rsid w:val="005E7C67"/>
    <w:rsid w:val="005F0CF0"/>
    <w:rsid w:val="005F10B0"/>
    <w:rsid w:val="005F16BF"/>
    <w:rsid w:val="005F2429"/>
    <w:rsid w:val="005F2685"/>
    <w:rsid w:val="005F2D07"/>
    <w:rsid w:val="005F40B7"/>
    <w:rsid w:val="005F4554"/>
    <w:rsid w:val="005F4B1E"/>
    <w:rsid w:val="005F71A0"/>
    <w:rsid w:val="005F7CD5"/>
    <w:rsid w:val="006003DA"/>
    <w:rsid w:val="0060111E"/>
    <w:rsid w:val="00601AE5"/>
    <w:rsid w:val="00602202"/>
    <w:rsid w:val="00602DB4"/>
    <w:rsid w:val="00603C14"/>
    <w:rsid w:val="00603E4E"/>
    <w:rsid w:val="0060406D"/>
    <w:rsid w:val="00604083"/>
    <w:rsid w:val="00606A60"/>
    <w:rsid w:val="006072C9"/>
    <w:rsid w:val="006104BB"/>
    <w:rsid w:val="00611FA8"/>
    <w:rsid w:val="00612AE0"/>
    <w:rsid w:val="00612B3A"/>
    <w:rsid w:val="00612C5C"/>
    <w:rsid w:val="00613D60"/>
    <w:rsid w:val="00613EF1"/>
    <w:rsid w:val="00614136"/>
    <w:rsid w:val="00615363"/>
    <w:rsid w:val="006174F4"/>
    <w:rsid w:val="00617FCA"/>
    <w:rsid w:val="00621005"/>
    <w:rsid w:val="006210F9"/>
    <w:rsid w:val="0062161D"/>
    <w:rsid w:val="0062242D"/>
    <w:rsid w:val="0062253A"/>
    <w:rsid w:val="00622BFD"/>
    <w:rsid w:val="00622E8A"/>
    <w:rsid w:val="006248D8"/>
    <w:rsid w:val="00624D7A"/>
    <w:rsid w:val="00625278"/>
    <w:rsid w:val="0062533F"/>
    <w:rsid w:val="00625365"/>
    <w:rsid w:val="00625703"/>
    <w:rsid w:val="006263A0"/>
    <w:rsid w:val="00626EE7"/>
    <w:rsid w:val="0062706B"/>
    <w:rsid w:val="0062774D"/>
    <w:rsid w:val="006278FF"/>
    <w:rsid w:val="006303C4"/>
    <w:rsid w:val="00630544"/>
    <w:rsid w:val="00630AC7"/>
    <w:rsid w:val="0063172F"/>
    <w:rsid w:val="006328F2"/>
    <w:rsid w:val="00633BE0"/>
    <w:rsid w:val="00634315"/>
    <w:rsid w:val="006343BF"/>
    <w:rsid w:val="00634B66"/>
    <w:rsid w:val="006352D9"/>
    <w:rsid w:val="00635ACA"/>
    <w:rsid w:val="00636230"/>
    <w:rsid w:val="0064147D"/>
    <w:rsid w:val="00641A2E"/>
    <w:rsid w:val="00641A6C"/>
    <w:rsid w:val="00642405"/>
    <w:rsid w:val="00642801"/>
    <w:rsid w:val="00642C4E"/>
    <w:rsid w:val="00643195"/>
    <w:rsid w:val="00643BE2"/>
    <w:rsid w:val="00643FCA"/>
    <w:rsid w:val="00644EBA"/>
    <w:rsid w:val="006456A1"/>
    <w:rsid w:val="00645FEE"/>
    <w:rsid w:val="00646D3E"/>
    <w:rsid w:val="00647BC2"/>
    <w:rsid w:val="00647E13"/>
    <w:rsid w:val="00647E9D"/>
    <w:rsid w:val="006531F2"/>
    <w:rsid w:val="00653465"/>
    <w:rsid w:val="00653656"/>
    <w:rsid w:val="0065393B"/>
    <w:rsid w:val="00654526"/>
    <w:rsid w:val="006552ED"/>
    <w:rsid w:val="0065596A"/>
    <w:rsid w:val="00655ACC"/>
    <w:rsid w:val="00655E7B"/>
    <w:rsid w:val="00656AD8"/>
    <w:rsid w:val="00656EA5"/>
    <w:rsid w:val="006577BB"/>
    <w:rsid w:val="006604AC"/>
    <w:rsid w:val="00660562"/>
    <w:rsid w:val="0066096A"/>
    <w:rsid w:val="0066186D"/>
    <w:rsid w:val="00661D49"/>
    <w:rsid w:val="00661D7B"/>
    <w:rsid w:val="006620D7"/>
    <w:rsid w:val="00662CAA"/>
    <w:rsid w:val="00662CBE"/>
    <w:rsid w:val="0066335E"/>
    <w:rsid w:val="00663386"/>
    <w:rsid w:val="0066388C"/>
    <w:rsid w:val="006645BC"/>
    <w:rsid w:val="00665CD9"/>
    <w:rsid w:val="00665D50"/>
    <w:rsid w:val="0066667B"/>
    <w:rsid w:val="00666741"/>
    <w:rsid w:val="0066679B"/>
    <w:rsid w:val="006672BC"/>
    <w:rsid w:val="0067139E"/>
    <w:rsid w:val="00671870"/>
    <w:rsid w:val="0067187D"/>
    <w:rsid w:val="00671DBF"/>
    <w:rsid w:val="0067268A"/>
    <w:rsid w:val="006728A7"/>
    <w:rsid w:val="00672C1E"/>
    <w:rsid w:val="00672D6F"/>
    <w:rsid w:val="006740EC"/>
    <w:rsid w:val="00674152"/>
    <w:rsid w:val="0067498D"/>
    <w:rsid w:val="00676549"/>
    <w:rsid w:val="00676D06"/>
    <w:rsid w:val="006770DE"/>
    <w:rsid w:val="0067766E"/>
    <w:rsid w:val="00680EC8"/>
    <w:rsid w:val="00682280"/>
    <w:rsid w:val="00682B76"/>
    <w:rsid w:val="00682DBB"/>
    <w:rsid w:val="00684908"/>
    <w:rsid w:val="006855EE"/>
    <w:rsid w:val="00685BEE"/>
    <w:rsid w:val="00686935"/>
    <w:rsid w:val="006870A0"/>
    <w:rsid w:val="00687607"/>
    <w:rsid w:val="0068778C"/>
    <w:rsid w:val="00687F86"/>
    <w:rsid w:val="006901BB"/>
    <w:rsid w:val="00690350"/>
    <w:rsid w:val="006910E1"/>
    <w:rsid w:val="00692151"/>
    <w:rsid w:val="0069221A"/>
    <w:rsid w:val="00693A6F"/>
    <w:rsid w:val="00694433"/>
    <w:rsid w:val="006948E2"/>
    <w:rsid w:val="00694968"/>
    <w:rsid w:val="00695537"/>
    <w:rsid w:val="00695FD1"/>
    <w:rsid w:val="006969E0"/>
    <w:rsid w:val="006A0A55"/>
    <w:rsid w:val="006A1616"/>
    <w:rsid w:val="006A1AC5"/>
    <w:rsid w:val="006A2041"/>
    <w:rsid w:val="006A22A2"/>
    <w:rsid w:val="006A279C"/>
    <w:rsid w:val="006A290E"/>
    <w:rsid w:val="006A2B53"/>
    <w:rsid w:val="006A371A"/>
    <w:rsid w:val="006A41E0"/>
    <w:rsid w:val="006A55E0"/>
    <w:rsid w:val="006A6512"/>
    <w:rsid w:val="006A6ACA"/>
    <w:rsid w:val="006B01F2"/>
    <w:rsid w:val="006B02A3"/>
    <w:rsid w:val="006B0B97"/>
    <w:rsid w:val="006B0CC4"/>
    <w:rsid w:val="006B1CCF"/>
    <w:rsid w:val="006B29CB"/>
    <w:rsid w:val="006B2A7C"/>
    <w:rsid w:val="006B3BA9"/>
    <w:rsid w:val="006B3C24"/>
    <w:rsid w:val="006B5EC1"/>
    <w:rsid w:val="006B670E"/>
    <w:rsid w:val="006B6900"/>
    <w:rsid w:val="006B7103"/>
    <w:rsid w:val="006C13BE"/>
    <w:rsid w:val="006C1998"/>
    <w:rsid w:val="006C1EB8"/>
    <w:rsid w:val="006C1ECA"/>
    <w:rsid w:val="006C24DB"/>
    <w:rsid w:val="006C2D57"/>
    <w:rsid w:val="006C2D96"/>
    <w:rsid w:val="006C3442"/>
    <w:rsid w:val="006C3F16"/>
    <w:rsid w:val="006C4102"/>
    <w:rsid w:val="006C4278"/>
    <w:rsid w:val="006C5487"/>
    <w:rsid w:val="006C5F47"/>
    <w:rsid w:val="006C6121"/>
    <w:rsid w:val="006C6401"/>
    <w:rsid w:val="006C6503"/>
    <w:rsid w:val="006C6C0E"/>
    <w:rsid w:val="006C712E"/>
    <w:rsid w:val="006C7593"/>
    <w:rsid w:val="006D1143"/>
    <w:rsid w:val="006D2082"/>
    <w:rsid w:val="006D233C"/>
    <w:rsid w:val="006D246F"/>
    <w:rsid w:val="006D5673"/>
    <w:rsid w:val="006D574B"/>
    <w:rsid w:val="006D5761"/>
    <w:rsid w:val="006E098A"/>
    <w:rsid w:val="006E1159"/>
    <w:rsid w:val="006E1F05"/>
    <w:rsid w:val="006E36C3"/>
    <w:rsid w:val="006E370B"/>
    <w:rsid w:val="006E3719"/>
    <w:rsid w:val="006E4D77"/>
    <w:rsid w:val="006E4FCB"/>
    <w:rsid w:val="006E5651"/>
    <w:rsid w:val="006E5D33"/>
    <w:rsid w:val="006E621F"/>
    <w:rsid w:val="006E7004"/>
    <w:rsid w:val="006E75F8"/>
    <w:rsid w:val="006E771B"/>
    <w:rsid w:val="006F0691"/>
    <w:rsid w:val="006F0A30"/>
    <w:rsid w:val="006F171F"/>
    <w:rsid w:val="006F212F"/>
    <w:rsid w:val="006F2192"/>
    <w:rsid w:val="006F22D9"/>
    <w:rsid w:val="006F290E"/>
    <w:rsid w:val="006F29BA"/>
    <w:rsid w:val="006F377C"/>
    <w:rsid w:val="006F3C97"/>
    <w:rsid w:val="006F44FC"/>
    <w:rsid w:val="006F4577"/>
    <w:rsid w:val="006F5355"/>
    <w:rsid w:val="006F5CFA"/>
    <w:rsid w:val="006F626F"/>
    <w:rsid w:val="006F62F8"/>
    <w:rsid w:val="006F678F"/>
    <w:rsid w:val="006F68A8"/>
    <w:rsid w:val="006F6CE4"/>
    <w:rsid w:val="006F75A4"/>
    <w:rsid w:val="006F7DB0"/>
    <w:rsid w:val="00700BAD"/>
    <w:rsid w:val="00700E2C"/>
    <w:rsid w:val="00701B77"/>
    <w:rsid w:val="00702264"/>
    <w:rsid w:val="007027DE"/>
    <w:rsid w:val="007032E6"/>
    <w:rsid w:val="00703738"/>
    <w:rsid w:val="00703CCE"/>
    <w:rsid w:val="00703F05"/>
    <w:rsid w:val="00704994"/>
    <w:rsid w:val="00705063"/>
    <w:rsid w:val="00705362"/>
    <w:rsid w:val="007063C9"/>
    <w:rsid w:val="007101C2"/>
    <w:rsid w:val="00712877"/>
    <w:rsid w:val="00713C7D"/>
    <w:rsid w:val="00714A59"/>
    <w:rsid w:val="00716792"/>
    <w:rsid w:val="00717152"/>
    <w:rsid w:val="0071782E"/>
    <w:rsid w:val="007215A3"/>
    <w:rsid w:val="00721A36"/>
    <w:rsid w:val="00721BA0"/>
    <w:rsid w:val="007223E2"/>
    <w:rsid w:val="007224C5"/>
    <w:rsid w:val="007225FF"/>
    <w:rsid w:val="00722D8B"/>
    <w:rsid w:val="0072303A"/>
    <w:rsid w:val="007235C1"/>
    <w:rsid w:val="007237A1"/>
    <w:rsid w:val="00724788"/>
    <w:rsid w:val="00726CC2"/>
    <w:rsid w:val="007300ED"/>
    <w:rsid w:val="007313F0"/>
    <w:rsid w:val="00731AC1"/>
    <w:rsid w:val="00731F61"/>
    <w:rsid w:val="0073315F"/>
    <w:rsid w:val="00734640"/>
    <w:rsid w:val="00734D53"/>
    <w:rsid w:val="00734F3E"/>
    <w:rsid w:val="007350CC"/>
    <w:rsid w:val="0073550D"/>
    <w:rsid w:val="00735E6C"/>
    <w:rsid w:val="00735FAC"/>
    <w:rsid w:val="00736090"/>
    <w:rsid w:val="00736335"/>
    <w:rsid w:val="00736496"/>
    <w:rsid w:val="0073676D"/>
    <w:rsid w:val="00736D7C"/>
    <w:rsid w:val="00736FB1"/>
    <w:rsid w:val="0073747F"/>
    <w:rsid w:val="007378A9"/>
    <w:rsid w:val="00737E0A"/>
    <w:rsid w:val="0074065F"/>
    <w:rsid w:val="00740B35"/>
    <w:rsid w:val="00741638"/>
    <w:rsid w:val="00741ACC"/>
    <w:rsid w:val="00741E47"/>
    <w:rsid w:val="00742594"/>
    <w:rsid w:val="00742D5D"/>
    <w:rsid w:val="00743308"/>
    <w:rsid w:val="007433A6"/>
    <w:rsid w:val="00743A60"/>
    <w:rsid w:val="00743AE8"/>
    <w:rsid w:val="00744627"/>
    <w:rsid w:val="007457B3"/>
    <w:rsid w:val="00745B0E"/>
    <w:rsid w:val="007462BD"/>
    <w:rsid w:val="0074692F"/>
    <w:rsid w:val="00746CC7"/>
    <w:rsid w:val="007479C4"/>
    <w:rsid w:val="00747ED7"/>
    <w:rsid w:val="007501B7"/>
    <w:rsid w:val="00750C65"/>
    <w:rsid w:val="00750EA8"/>
    <w:rsid w:val="0075139E"/>
    <w:rsid w:val="0075186C"/>
    <w:rsid w:val="00751A03"/>
    <w:rsid w:val="00751E79"/>
    <w:rsid w:val="0075214D"/>
    <w:rsid w:val="007523F8"/>
    <w:rsid w:val="007526B4"/>
    <w:rsid w:val="00753DF5"/>
    <w:rsid w:val="00754140"/>
    <w:rsid w:val="007542F9"/>
    <w:rsid w:val="00755093"/>
    <w:rsid w:val="00755578"/>
    <w:rsid w:val="00755757"/>
    <w:rsid w:val="00755CEB"/>
    <w:rsid w:val="0075676F"/>
    <w:rsid w:val="0075716B"/>
    <w:rsid w:val="007571FA"/>
    <w:rsid w:val="0075785E"/>
    <w:rsid w:val="007578FE"/>
    <w:rsid w:val="00757FF1"/>
    <w:rsid w:val="00760031"/>
    <w:rsid w:val="00760DE1"/>
    <w:rsid w:val="00760F93"/>
    <w:rsid w:val="00761402"/>
    <w:rsid w:val="00761AE2"/>
    <w:rsid w:val="00761DB7"/>
    <w:rsid w:val="007627DD"/>
    <w:rsid w:val="00762DC2"/>
    <w:rsid w:val="00763023"/>
    <w:rsid w:val="007632D5"/>
    <w:rsid w:val="00763DA7"/>
    <w:rsid w:val="0076423A"/>
    <w:rsid w:val="00764D56"/>
    <w:rsid w:val="00764E68"/>
    <w:rsid w:val="007651B1"/>
    <w:rsid w:val="007664C0"/>
    <w:rsid w:val="00766C65"/>
    <w:rsid w:val="0076706E"/>
    <w:rsid w:val="00767FD8"/>
    <w:rsid w:val="007704DE"/>
    <w:rsid w:val="00771B70"/>
    <w:rsid w:val="007730BE"/>
    <w:rsid w:val="007739BC"/>
    <w:rsid w:val="007751C9"/>
    <w:rsid w:val="00776BA4"/>
    <w:rsid w:val="00776EC7"/>
    <w:rsid w:val="0078105E"/>
    <w:rsid w:val="007811ED"/>
    <w:rsid w:val="00781333"/>
    <w:rsid w:val="00781964"/>
    <w:rsid w:val="007826EA"/>
    <w:rsid w:val="007827BB"/>
    <w:rsid w:val="007834FF"/>
    <w:rsid w:val="0078353C"/>
    <w:rsid w:val="007837A9"/>
    <w:rsid w:val="00783937"/>
    <w:rsid w:val="00784425"/>
    <w:rsid w:val="00784D26"/>
    <w:rsid w:val="00784EFF"/>
    <w:rsid w:val="00785EA5"/>
    <w:rsid w:val="007862A1"/>
    <w:rsid w:val="00786B45"/>
    <w:rsid w:val="00786E47"/>
    <w:rsid w:val="00787A75"/>
    <w:rsid w:val="007904B6"/>
    <w:rsid w:val="00791CC7"/>
    <w:rsid w:val="007926D5"/>
    <w:rsid w:val="00793D24"/>
    <w:rsid w:val="0079418C"/>
    <w:rsid w:val="00794792"/>
    <w:rsid w:val="00795151"/>
    <w:rsid w:val="00795720"/>
    <w:rsid w:val="00795A2C"/>
    <w:rsid w:val="007A00A2"/>
    <w:rsid w:val="007A0902"/>
    <w:rsid w:val="007A1272"/>
    <w:rsid w:val="007A16D6"/>
    <w:rsid w:val="007A2599"/>
    <w:rsid w:val="007A3B0F"/>
    <w:rsid w:val="007A4300"/>
    <w:rsid w:val="007A54DB"/>
    <w:rsid w:val="007A570A"/>
    <w:rsid w:val="007A5CBE"/>
    <w:rsid w:val="007A5EFD"/>
    <w:rsid w:val="007A7CF5"/>
    <w:rsid w:val="007B1ADD"/>
    <w:rsid w:val="007B1F3E"/>
    <w:rsid w:val="007B24A5"/>
    <w:rsid w:val="007B2C6B"/>
    <w:rsid w:val="007B322F"/>
    <w:rsid w:val="007B36F9"/>
    <w:rsid w:val="007B4171"/>
    <w:rsid w:val="007B4401"/>
    <w:rsid w:val="007B4B2D"/>
    <w:rsid w:val="007B52F4"/>
    <w:rsid w:val="007B548E"/>
    <w:rsid w:val="007C0698"/>
    <w:rsid w:val="007C0738"/>
    <w:rsid w:val="007C159D"/>
    <w:rsid w:val="007C2355"/>
    <w:rsid w:val="007C2A9A"/>
    <w:rsid w:val="007C37FA"/>
    <w:rsid w:val="007C39CD"/>
    <w:rsid w:val="007C5AA1"/>
    <w:rsid w:val="007C6353"/>
    <w:rsid w:val="007C6A64"/>
    <w:rsid w:val="007C7510"/>
    <w:rsid w:val="007C760A"/>
    <w:rsid w:val="007C7B9E"/>
    <w:rsid w:val="007D0404"/>
    <w:rsid w:val="007D075A"/>
    <w:rsid w:val="007D0F66"/>
    <w:rsid w:val="007D17B4"/>
    <w:rsid w:val="007D18A9"/>
    <w:rsid w:val="007D246B"/>
    <w:rsid w:val="007D37FB"/>
    <w:rsid w:val="007D3CAF"/>
    <w:rsid w:val="007D4347"/>
    <w:rsid w:val="007D49AC"/>
    <w:rsid w:val="007D4C4B"/>
    <w:rsid w:val="007D51DC"/>
    <w:rsid w:val="007D5BB8"/>
    <w:rsid w:val="007D5F63"/>
    <w:rsid w:val="007D669C"/>
    <w:rsid w:val="007D7204"/>
    <w:rsid w:val="007D7946"/>
    <w:rsid w:val="007D7AD8"/>
    <w:rsid w:val="007D7D70"/>
    <w:rsid w:val="007E0EDC"/>
    <w:rsid w:val="007E16AE"/>
    <w:rsid w:val="007E1A11"/>
    <w:rsid w:val="007E1A1C"/>
    <w:rsid w:val="007E1B7A"/>
    <w:rsid w:val="007E1E3E"/>
    <w:rsid w:val="007E2010"/>
    <w:rsid w:val="007E25A9"/>
    <w:rsid w:val="007E2AF3"/>
    <w:rsid w:val="007E2D5F"/>
    <w:rsid w:val="007E36C3"/>
    <w:rsid w:val="007E4B49"/>
    <w:rsid w:val="007E4F6B"/>
    <w:rsid w:val="007E6759"/>
    <w:rsid w:val="007E7393"/>
    <w:rsid w:val="007F0F0C"/>
    <w:rsid w:val="007F19FC"/>
    <w:rsid w:val="007F22F7"/>
    <w:rsid w:val="007F46E4"/>
    <w:rsid w:val="007F4E21"/>
    <w:rsid w:val="007F5197"/>
    <w:rsid w:val="007F581A"/>
    <w:rsid w:val="007F6411"/>
    <w:rsid w:val="007F64E7"/>
    <w:rsid w:val="007F7C71"/>
    <w:rsid w:val="0080114D"/>
    <w:rsid w:val="00801AFE"/>
    <w:rsid w:val="00802619"/>
    <w:rsid w:val="00802883"/>
    <w:rsid w:val="00803149"/>
    <w:rsid w:val="00803544"/>
    <w:rsid w:val="00803A7E"/>
    <w:rsid w:val="00804A4B"/>
    <w:rsid w:val="00804C0B"/>
    <w:rsid w:val="00805077"/>
    <w:rsid w:val="00805952"/>
    <w:rsid w:val="00805F72"/>
    <w:rsid w:val="00805FC5"/>
    <w:rsid w:val="008065DD"/>
    <w:rsid w:val="00806A3E"/>
    <w:rsid w:val="00806CEA"/>
    <w:rsid w:val="008076F4"/>
    <w:rsid w:val="00810197"/>
    <w:rsid w:val="00811531"/>
    <w:rsid w:val="008122CC"/>
    <w:rsid w:val="00812F4C"/>
    <w:rsid w:val="00814D89"/>
    <w:rsid w:val="00814FC2"/>
    <w:rsid w:val="0081645A"/>
    <w:rsid w:val="008166F8"/>
    <w:rsid w:val="008171B5"/>
    <w:rsid w:val="0082075B"/>
    <w:rsid w:val="00820A8C"/>
    <w:rsid w:val="00821441"/>
    <w:rsid w:val="00821A3D"/>
    <w:rsid w:val="00822A04"/>
    <w:rsid w:val="00823496"/>
    <w:rsid w:val="00824CAF"/>
    <w:rsid w:val="00825061"/>
    <w:rsid w:val="00825756"/>
    <w:rsid w:val="00825D30"/>
    <w:rsid w:val="00825D87"/>
    <w:rsid w:val="00825E29"/>
    <w:rsid w:val="00826550"/>
    <w:rsid w:val="00826754"/>
    <w:rsid w:val="00830031"/>
    <w:rsid w:val="00830852"/>
    <w:rsid w:val="008313A3"/>
    <w:rsid w:val="00831956"/>
    <w:rsid w:val="008324CC"/>
    <w:rsid w:val="00832648"/>
    <w:rsid w:val="0083370B"/>
    <w:rsid w:val="00833721"/>
    <w:rsid w:val="00833ABA"/>
    <w:rsid w:val="0083541C"/>
    <w:rsid w:val="0083584F"/>
    <w:rsid w:val="0083609B"/>
    <w:rsid w:val="0084068D"/>
    <w:rsid w:val="00840836"/>
    <w:rsid w:val="00840973"/>
    <w:rsid w:val="00841F76"/>
    <w:rsid w:val="00841FCB"/>
    <w:rsid w:val="00842423"/>
    <w:rsid w:val="00842601"/>
    <w:rsid w:val="00842D7C"/>
    <w:rsid w:val="00843110"/>
    <w:rsid w:val="008431F2"/>
    <w:rsid w:val="00843C1A"/>
    <w:rsid w:val="008445CD"/>
    <w:rsid w:val="00844CF2"/>
    <w:rsid w:val="00846C1A"/>
    <w:rsid w:val="00846C1C"/>
    <w:rsid w:val="00847010"/>
    <w:rsid w:val="00847641"/>
    <w:rsid w:val="00847747"/>
    <w:rsid w:val="008477B1"/>
    <w:rsid w:val="008501EC"/>
    <w:rsid w:val="008502EC"/>
    <w:rsid w:val="00850568"/>
    <w:rsid w:val="00850A12"/>
    <w:rsid w:val="00852468"/>
    <w:rsid w:val="00852A1D"/>
    <w:rsid w:val="00852B52"/>
    <w:rsid w:val="008532E0"/>
    <w:rsid w:val="00853772"/>
    <w:rsid w:val="00853A66"/>
    <w:rsid w:val="008541E4"/>
    <w:rsid w:val="008542BB"/>
    <w:rsid w:val="008546A9"/>
    <w:rsid w:val="008548E4"/>
    <w:rsid w:val="00854911"/>
    <w:rsid w:val="00854B48"/>
    <w:rsid w:val="008555DA"/>
    <w:rsid w:val="00855B8E"/>
    <w:rsid w:val="00856317"/>
    <w:rsid w:val="00857548"/>
    <w:rsid w:val="0085759E"/>
    <w:rsid w:val="00860870"/>
    <w:rsid w:val="00861A92"/>
    <w:rsid w:val="00862083"/>
    <w:rsid w:val="008625A9"/>
    <w:rsid w:val="0086330C"/>
    <w:rsid w:val="00864932"/>
    <w:rsid w:val="008662B0"/>
    <w:rsid w:val="00867EAB"/>
    <w:rsid w:val="0087066B"/>
    <w:rsid w:val="008706F4"/>
    <w:rsid w:val="008719AD"/>
    <w:rsid w:val="00872389"/>
    <w:rsid w:val="00873721"/>
    <w:rsid w:val="008749C1"/>
    <w:rsid w:val="0087570B"/>
    <w:rsid w:val="008762B2"/>
    <w:rsid w:val="008772DC"/>
    <w:rsid w:val="0087736E"/>
    <w:rsid w:val="00877A3E"/>
    <w:rsid w:val="00880333"/>
    <w:rsid w:val="00880A4E"/>
    <w:rsid w:val="00880D36"/>
    <w:rsid w:val="00880EA7"/>
    <w:rsid w:val="0088101B"/>
    <w:rsid w:val="00881289"/>
    <w:rsid w:val="00881D50"/>
    <w:rsid w:val="00881F80"/>
    <w:rsid w:val="00882505"/>
    <w:rsid w:val="00883717"/>
    <w:rsid w:val="008843D0"/>
    <w:rsid w:val="00884874"/>
    <w:rsid w:val="0088544C"/>
    <w:rsid w:val="00886F85"/>
    <w:rsid w:val="008871B8"/>
    <w:rsid w:val="008900B9"/>
    <w:rsid w:val="008908C4"/>
    <w:rsid w:val="00890F00"/>
    <w:rsid w:val="00891897"/>
    <w:rsid w:val="00892214"/>
    <w:rsid w:val="00892CA7"/>
    <w:rsid w:val="00894232"/>
    <w:rsid w:val="008942B2"/>
    <w:rsid w:val="0089493F"/>
    <w:rsid w:val="00894E60"/>
    <w:rsid w:val="00895320"/>
    <w:rsid w:val="00896109"/>
    <w:rsid w:val="008966DE"/>
    <w:rsid w:val="00896B9E"/>
    <w:rsid w:val="0089736C"/>
    <w:rsid w:val="00897D40"/>
    <w:rsid w:val="008A0454"/>
    <w:rsid w:val="008A05F0"/>
    <w:rsid w:val="008A0902"/>
    <w:rsid w:val="008A0FC7"/>
    <w:rsid w:val="008A1EFA"/>
    <w:rsid w:val="008A209E"/>
    <w:rsid w:val="008A21D6"/>
    <w:rsid w:val="008A2C25"/>
    <w:rsid w:val="008A34B5"/>
    <w:rsid w:val="008A37FD"/>
    <w:rsid w:val="008A495A"/>
    <w:rsid w:val="008A59A7"/>
    <w:rsid w:val="008A5F61"/>
    <w:rsid w:val="008A691E"/>
    <w:rsid w:val="008A6B8E"/>
    <w:rsid w:val="008A7D9C"/>
    <w:rsid w:val="008B0D4B"/>
    <w:rsid w:val="008B0E95"/>
    <w:rsid w:val="008B0FEB"/>
    <w:rsid w:val="008B11A7"/>
    <w:rsid w:val="008B1425"/>
    <w:rsid w:val="008B1BA8"/>
    <w:rsid w:val="008B2D37"/>
    <w:rsid w:val="008B2FFE"/>
    <w:rsid w:val="008B47C0"/>
    <w:rsid w:val="008B5EA4"/>
    <w:rsid w:val="008B751E"/>
    <w:rsid w:val="008B7F4B"/>
    <w:rsid w:val="008C1666"/>
    <w:rsid w:val="008C17BB"/>
    <w:rsid w:val="008C1973"/>
    <w:rsid w:val="008C1AEA"/>
    <w:rsid w:val="008C3D7C"/>
    <w:rsid w:val="008C3E43"/>
    <w:rsid w:val="008C3FBF"/>
    <w:rsid w:val="008C4131"/>
    <w:rsid w:val="008C4721"/>
    <w:rsid w:val="008C4906"/>
    <w:rsid w:val="008C4946"/>
    <w:rsid w:val="008C568C"/>
    <w:rsid w:val="008C59D6"/>
    <w:rsid w:val="008C612C"/>
    <w:rsid w:val="008C614A"/>
    <w:rsid w:val="008C61A5"/>
    <w:rsid w:val="008C647D"/>
    <w:rsid w:val="008C65EA"/>
    <w:rsid w:val="008C6883"/>
    <w:rsid w:val="008C6BA9"/>
    <w:rsid w:val="008C7A82"/>
    <w:rsid w:val="008C7C4F"/>
    <w:rsid w:val="008D018D"/>
    <w:rsid w:val="008D09C7"/>
    <w:rsid w:val="008D131A"/>
    <w:rsid w:val="008D1A98"/>
    <w:rsid w:val="008D28EC"/>
    <w:rsid w:val="008D2FCC"/>
    <w:rsid w:val="008D4A2B"/>
    <w:rsid w:val="008D5D57"/>
    <w:rsid w:val="008D5DDA"/>
    <w:rsid w:val="008D60D7"/>
    <w:rsid w:val="008D770B"/>
    <w:rsid w:val="008D7A8A"/>
    <w:rsid w:val="008D7D24"/>
    <w:rsid w:val="008E0102"/>
    <w:rsid w:val="008E075C"/>
    <w:rsid w:val="008E162F"/>
    <w:rsid w:val="008E3077"/>
    <w:rsid w:val="008E3CF4"/>
    <w:rsid w:val="008E45AA"/>
    <w:rsid w:val="008E49C9"/>
    <w:rsid w:val="008E4E8D"/>
    <w:rsid w:val="008E63D9"/>
    <w:rsid w:val="008E6554"/>
    <w:rsid w:val="008E6984"/>
    <w:rsid w:val="008E6C11"/>
    <w:rsid w:val="008E739C"/>
    <w:rsid w:val="008F061E"/>
    <w:rsid w:val="008F1B14"/>
    <w:rsid w:val="008F1C40"/>
    <w:rsid w:val="008F1C65"/>
    <w:rsid w:val="008F21CB"/>
    <w:rsid w:val="008F2309"/>
    <w:rsid w:val="008F240E"/>
    <w:rsid w:val="008F2694"/>
    <w:rsid w:val="008F2E7A"/>
    <w:rsid w:val="008F31D5"/>
    <w:rsid w:val="008F349E"/>
    <w:rsid w:val="008F3B37"/>
    <w:rsid w:val="008F5164"/>
    <w:rsid w:val="008F5A1E"/>
    <w:rsid w:val="008F6692"/>
    <w:rsid w:val="008F7ABE"/>
    <w:rsid w:val="009011EB"/>
    <w:rsid w:val="00901507"/>
    <w:rsid w:val="00903131"/>
    <w:rsid w:val="00903275"/>
    <w:rsid w:val="0090457D"/>
    <w:rsid w:val="00904D68"/>
    <w:rsid w:val="0090534E"/>
    <w:rsid w:val="009059EE"/>
    <w:rsid w:val="00905E6D"/>
    <w:rsid w:val="00906E71"/>
    <w:rsid w:val="00910493"/>
    <w:rsid w:val="00910601"/>
    <w:rsid w:val="00911102"/>
    <w:rsid w:val="00912516"/>
    <w:rsid w:val="0091318E"/>
    <w:rsid w:val="00913F9E"/>
    <w:rsid w:val="00914961"/>
    <w:rsid w:val="00914C1E"/>
    <w:rsid w:val="00914C37"/>
    <w:rsid w:val="00915782"/>
    <w:rsid w:val="009159BD"/>
    <w:rsid w:val="009164EF"/>
    <w:rsid w:val="00917E0F"/>
    <w:rsid w:val="00920DE3"/>
    <w:rsid w:val="00920F1F"/>
    <w:rsid w:val="009211A8"/>
    <w:rsid w:val="0092122A"/>
    <w:rsid w:val="009219EB"/>
    <w:rsid w:val="009239AA"/>
    <w:rsid w:val="00923BD3"/>
    <w:rsid w:val="00923DA9"/>
    <w:rsid w:val="00924CD2"/>
    <w:rsid w:val="00924E7E"/>
    <w:rsid w:val="00925AB6"/>
    <w:rsid w:val="00926CBB"/>
    <w:rsid w:val="009271E7"/>
    <w:rsid w:val="00927AC2"/>
    <w:rsid w:val="009301AA"/>
    <w:rsid w:val="00930CAA"/>
    <w:rsid w:val="0093112D"/>
    <w:rsid w:val="009312F7"/>
    <w:rsid w:val="009314E7"/>
    <w:rsid w:val="0093168F"/>
    <w:rsid w:val="00932974"/>
    <w:rsid w:val="00933070"/>
    <w:rsid w:val="00933C2E"/>
    <w:rsid w:val="00933E16"/>
    <w:rsid w:val="009351BD"/>
    <w:rsid w:val="00935A7D"/>
    <w:rsid w:val="00935A7F"/>
    <w:rsid w:val="00936EE6"/>
    <w:rsid w:val="009374B9"/>
    <w:rsid w:val="00940953"/>
    <w:rsid w:val="009412C4"/>
    <w:rsid w:val="00942491"/>
    <w:rsid w:val="009428C9"/>
    <w:rsid w:val="00942B63"/>
    <w:rsid w:val="009433D7"/>
    <w:rsid w:val="0094382D"/>
    <w:rsid w:val="00943C4A"/>
    <w:rsid w:val="009440E6"/>
    <w:rsid w:val="00944B0A"/>
    <w:rsid w:val="00944B62"/>
    <w:rsid w:val="009451F4"/>
    <w:rsid w:val="0094598B"/>
    <w:rsid w:val="00945BED"/>
    <w:rsid w:val="0094665C"/>
    <w:rsid w:val="0094670F"/>
    <w:rsid w:val="00947D2E"/>
    <w:rsid w:val="00950378"/>
    <w:rsid w:val="00950481"/>
    <w:rsid w:val="00951889"/>
    <w:rsid w:val="009521BA"/>
    <w:rsid w:val="009523E7"/>
    <w:rsid w:val="00952D60"/>
    <w:rsid w:val="0095314B"/>
    <w:rsid w:val="0095354A"/>
    <w:rsid w:val="00953789"/>
    <w:rsid w:val="00954569"/>
    <w:rsid w:val="009546C2"/>
    <w:rsid w:val="00956EB4"/>
    <w:rsid w:val="00957453"/>
    <w:rsid w:val="00960E2B"/>
    <w:rsid w:val="00961738"/>
    <w:rsid w:val="00961ACD"/>
    <w:rsid w:val="009624A3"/>
    <w:rsid w:val="009625FB"/>
    <w:rsid w:val="009627FB"/>
    <w:rsid w:val="0096291C"/>
    <w:rsid w:val="00962EF3"/>
    <w:rsid w:val="00963180"/>
    <w:rsid w:val="00963F9B"/>
    <w:rsid w:val="0096433E"/>
    <w:rsid w:val="00965045"/>
    <w:rsid w:val="00965773"/>
    <w:rsid w:val="00965E21"/>
    <w:rsid w:val="00967A13"/>
    <w:rsid w:val="00967EA1"/>
    <w:rsid w:val="009703A2"/>
    <w:rsid w:val="00970B01"/>
    <w:rsid w:val="009716EE"/>
    <w:rsid w:val="0097271E"/>
    <w:rsid w:val="00972F2D"/>
    <w:rsid w:val="00972F49"/>
    <w:rsid w:val="00974781"/>
    <w:rsid w:val="00974E64"/>
    <w:rsid w:val="009751B9"/>
    <w:rsid w:val="0097566B"/>
    <w:rsid w:val="00975A05"/>
    <w:rsid w:val="00976273"/>
    <w:rsid w:val="00976B79"/>
    <w:rsid w:val="0097776A"/>
    <w:rsid w:val="00981B7B"/>
    <w:rsid w:val="00982CCB"/>
    <w:rsid w:val="009830F4"/>
    <w:rsid w:val="00983DF0"/>
    <w:rsid w:val="00983F28"/>
    <w:rsid w:val="00984A24"/>
    <w:rsid w:val="00985F33"/>
    <w:rsid w:val="009860DC"/>
    <w:rsid w:val="009862C7"/>
    <w:rsid w:val="00987C05"/>
    <w:rsid w:val="00987C29"/>
    <w:rsid w:val="00987EFE"/>
    <w:rsid w:val="00990CE8"/>
    <w:rsid w:val="00990E75"/>
    <w:rsid w:val="0099101D"/>
    <w:rsid w:val="00991D92"/>
    <w:rsid w:val="00993D4B"/>
    <w:rsid w:val="009957CA"/>
    <w:rsid w:val="00995D56"/>
    <w:rsid w:val="00997405"/>
    <w:rsid w:val="0099762C"/>
    <w:rsid w:val="00997EC6"/>
    <w:rsid w:val="00997F5D"/>
    <w:rsid w:val="00997F76"/>
    <w:rsid w:val="009A000F"/>
    <w:rsid w:val="009A1D34"/>
    <w:rsid w:val="009A2534"/>
    <w:rsid w:val="009A266E"/>
    <w:rsid w:val="009A3AE6"/>
    <w:rsid w:val="009A3BB2"/>
    <w:rsid w:val="009A433B"/>
    <w:rsid w:val="009A4502"/>
    <w:rsid w:val="009A4DBC"/>
    <w:rsid w:val="009A676E"/>
    <w:rsid w:val="009B0238"/>
    <w:rsid w:val="009B0C20"/>
    <w:rsid w:val="009B0DE0"/>
    <w:rsid w:val="009B189F"/>
    <w:rsid w:val="009B31F4"/>
    <w:rsid w:val="009B31F7"/>
    <w:rsid w:val="009B58D6"/>
    <w:rsid w:val="009B6009"/>
    <w:rsid w:val="009B677B"/>
    <w:rsid w:val="009B7432"/>
    <w:rsid w:val="009B78C7"/>
    <w:rsid w:val="009C0E49"/>
    <w:rsid w:val="009C1569"/>
    <w:rsid w:val="009C1702"/>
    <w:rsid w:val="009C2BD4"/>
    <w:rsid w:val="009C3268"/>
    <w:rsid w:val="009C3F2C"/>
    <w:rsid w:val="009C48DE"/>
    <w:rsid w:val="009C4E5B"/>
    <w:rsid w:val="009C4E88"/>
    <w:rsid w:val="009C5B7A"/>
    <w:rsid w:val="009C696F"/>
    <w:rsid w:val="009C6A37"/>
    <w:rsid w:val="009C74B6"/>
    <w:rsid w:val="009C772B"/>
    <w:rsid w:val="009D019D"/>
    <w:rsid w:val="009D137C"/>
    <w:rsid w:val="009D1954"/>
    <w:rsid w:val="009D26D1"/>
    <w:rsid w:val="009D28A0"/>
    <w:rsid w:val="009D2CE3"/>
    <w:rsid w:val="009D319D"/>
    <w:rsid w:val="009D3210"/>
    <w:rsid w:val="009D372D"/>
    <w:rsid w:val="009D39F1"/>
    <w:rsid w:val="009D4048"/>
    <w:rsid w:val="009D4193"/>
    <w:rsid w:val="009D52C2"/>
    <w:rsid w:val="009D55C8"/>
    <w:rsid w:val="009D587F"/>
    <w:rsid w:val="009D5A0E"/>
    <w:rsid w:val="009D5E20"/>
    <w:rsid w:val="009D694A"/>
    <w:rsid w:val="009D73E6"/>
    <w:rsid w:val="009D7703"/>
    <w:rsid w:val="009E0A2E"/>
    <w:rsid w:val="009E0B05"/>
    <w:rsid w:val="009E1A95"/>
    <w:rsid w:val="009E21F6"/>
    <w:rsid w:val="009E3348"/>
    <w:rsid w:val="009E3521"/>
    <w:rsid w:val="009E384D"/>
    <w:rsid w:val="009E3E10"/>
    <w:rsid w:val="009E4186"/>
    <w:rsid w:val="009E4342"/>
    <w:rsid w:val="009E5AD8"/>
    <w:rsid w:val="009E5C11"/>
    <w:rsid w:val="009E5F8C"/>
    <w:rsid w:val="009E6966"/>
    <w:rsid w:val="009F23BD"/>
    <w:rsid w:val="009F254A"/>
    <w:rsid w:val="009F2C05"/>
    <w:rsid w:val="009F2CD8"/>
    <w:rsid w:val="009F2ED7"/>
    <w:rsid w:val="009F2F52"/>
    <w:rsid w:val="009F3AA1"/>
    <w:rsid w:val="009F3BD8"/>
    <w:rsid w:val="009F3CBC"/>
    <w:rsid w:val="009F3F08"/>
    <w:rsid w:val="009F407E"/>
    <w:rsid w:val="009F51D6"/>
    <w:rsid w:val="009F58C8"/>
    <w:rsid w:val="009F5A8A"/>
    <w:rsid w:val="009F5BB4"/>
    <w:rsid w:val="009F5DB5"/>
    <w:rsid w:val="00A003AE"/>
    <w:rsid w:val="00A00CF6"/>
    <w:rsid w:val="00A010C2"/>
    <w:rsid w:val="00A0163C"/>
    <w:rsid w:val="00A01748"/>
    <w:rsid w:val="00A017E4"/>
    <w:rsid w:val="00A01FB9"/>
    <w:rsid w:val="00A01FFD"/>
    <w:rsid w:val="00A0345A"/>
    <w:rsid w:val="00A034A4"/>
    <w:rsid w:val="00A0407A"/>
    <w:rsid w:val="00A0500C"/>
    <w:rsid w:val="00A0541D"/>
    <w:rsid w:val="00A05BAE"/>
    <w:rsid w:val="00A066CD"/>
    <w:rsid w:val="00A0686D"/>
    <w:rsid w:val="00A078C5"/>
    <w:rsid w:val="00A101DC"/>
    <w:rsid w:val="00A10341"/>
    <w:rsid w:val="00A104DD"/>
    <w:rsid w:val="00A116E1"/>
    <w:rsid w:val="00A11B84"/>
    <w:rsid w:val="00A12955"/>
    <w:rsid w:val="00A14C5C"/>
    <w:rsid w:val="00A1543E"/>
    <w:rsid w:val="00A156D6"/>
    <w:rsid w:val="00A165A0"/>
    <w:rsid w:val="00A17294"/>
    <w:rsid w:val="00A237F0"/>
    <w:rsid w:val="00A23AE4"/>
    <w:rsid w:val="00A2415B"/>
    <w:rsid w:val="00A2571B"/>
    <w:rsid w:val="00A25DE1"/>
    <w:rsid w:val="00A26054"/>
    <w:rsid w:val="00A261E0"/>
    <w:rsid w:val="00A262A5"/>
    <w:rsid w:val="00A270F9"/>
    <w:rsid w:val="00A27525"/>
    <w:rsid w:val="00A27766"/>
    <w:rsid w:val="00A30ABC"/>
    <w:rsid w:val="00A32002"/>
    <w:rsid w:val="00A32C1E"/>
    <w:rsid w:val="00A3349B"/>
    <w:rsid w:val="00A338BF"/>
    <w:rsid w:val="00A3489D"/>
    <w:rsid w:val="00A34B7F"/>
    <w:rsid w:val="00A34C9E"/>
    <w:rsid w:val="00A360FB"/>
    <w:rsid w:val="00A361C4"/>
    <w:rsid w:val="00A3696B"/>
    <w:rsid w:val="00A36C37"/>
    <w:rsid w:val="00A40512"/>
    <w:rsid w:val="00A40F6E"/>
    <w:rsid w:val="00A41542"/>
    <w:rsid w:val="00A41E95"/>
    <w:rsid w:val="00A428F1"/>
    <w:rsid w:val="00A43ACC"/>
    <w:rsid w:val="00A447A5"/>
    <w:rsid w:val="00A4570C"/>
    <w:rsid w:val="00A45BB9"/>
    <w:rsid w:val="00A45CD4"/>
    <w:rsid w:val="00A45D3F"/>
    <w:rsid w:val="00A46A4B"/>
    <w:rsid w:val="00A46E6E"/>
    <w:rsid w:val="00A5028E"/>
    <w:rsid w:val="00A507E9"/>
    <w:rsid w:val="00A50C65"/>
    <w:rsid w:val="00A50F17"/>
    <w:rsid w:val="00A517B5"/>
    <w:rsid w:val="00A51F4B"/>
    <w:rsid w:val="00A52040"/>
    <w:rsid w:val="00A52284"/>
    <w:rsid w:val="00A52643"/>
    <w:rsid w:val="00A53081"/>
    <w:rsid w:val="00A53A3D"/>
    <w:rsid w:val="00A53F67"/>
    <w:rsid w:val="00A54AF9"/>
    <w:rsid w:val="00A5546D"/>
    <w:rsid w:val="00A55C64"/>
    <w:rsid w:val="00A56F90"/>
    <w:rsid w:val="00A57061"/>
    <w:rsid w:val="00A5719C"/>
    <w:rsid w:val="00A5748C"/>
    <w:rsid w:val="00A57739"/>
    <w:rsid w:val="00A60193"/>
    <w:rsid w:val="00A60EA2"/>
    <w:rsid w:val="00A60EEA"/>
    <w:rsid w:val="00A623A0"/>
    <w:rsid w:val="00A62AF2"/>
    <w:rsid w:val="00A6399F"/>
    <w:rsid w:val="00A64573"/>
    <w:rsid w:val="00A6545C"/>
    <w:rsid w:val="00A65582"/>
    <w:rsid w:val="00A67915"/>
    <w:rsid w:val="00A679E2"/>
    <w:rsid w:val="00A714AB"/>
    <w:rsid w:val="00A71A55"/>
    <w:rsid w:val="00A720DE"/>
    <w:rsid w:val="00A73162"/>
    <w:rsid w:val="00A73A2C"/>
    <w:rsid w:val="00A73C45"/>
    <w:rsid w:val="00A73F40"/>
    <w:rsid w:val="00A755AE"/>
    <w:rsid w:val="00A757D3"/>
    <w:rsid w:val="00A7591D"/>
    <w:rsid w:val="00A75AEB"/>
    <w:rsid w:val="00A76D47"/>
    <w:rsid w:val="00A808B1"/>
    <w:rsid w:val="00A80D7B"/>
    <w:rsid w:val="00A811CA"/>
    <w:rsid w:val="00A81EDE"/>
    <w:rsid w:val="00A8294B"/>
    <w:rsid w:val="00A82B35"/>
    <w:rsid w:val="00A83F47"/>
    <w:rsid w:val="00A84440"/>
    <w:rsid w:val="00A84FB3"/>
    <w:rsid w:val="00A85895"/>
    <w:rsid w:val="00A85A57"/>
    <w:rsid w:val="00A85B02"/>
    <w:rsid w:val="00A86162"/>
    <w:rsid w:val="00A86917"/>
    <w:rsid w:val="00A906AB"/>
    <w:rsid w:val="00A910AC"/>
    <w:rsid w:val="00A91477"/>
    <w:rsid w:val="00A92B6D"/>
    <w:rsid w:val="00A93581"/>
    <w:rsid w:val="00A948D2"/>
    <w:rsid w:val="00A94D3D"/>
    <w:rsid w:val="00A94E03"/>
    <w:rsid w:val="00A94E60"/>
    <w:rsid w:val="00A96308"/>
    <w:rsid w:val="00A96371"/>
    <w:rsid w:val="00A969CD"/>
    <w:rsid w:val="00A979AE"/>
    <w:rsid w:val="00AA2963"/>
    <w:rsid w:val="00AA378A"/>
    <w:rsid w:val="00AA4BB2"/>
    <w:rsid w:val="00AA7296"/>
    <w:rsid w:val="00AB0BC5"/>
    <w:rsid w:val="00AB1224"/>
    <w:rsid w:val="00AB13A1"/>
    <w:rsid w:val="00AB1C5A"/>
    <w:rsid w:val="00AB389F"/>
    <w:rsid w:val="00AB4809"/>
    <w:rsid w:val="00AB4FC7"/>
    <w:rsid w:val="00AB52DE"/>
    <w:rsid w:val="00AB5D19"/>
    <w:rsid w:val="00AC0095"/>
    <w:rsid w:val="00AC0369"/>
    <w:rsid w:val="00AC040D"/>
    <w:rsid w:val="00AC0532"/>
    <w:rsid w:val="00AC0F30"/>
    <w:rsid w:val="00AC13F7"/>
    <w:rsid w:val="00AC2195"/>
    <w:rsid w:val="00AC401F"/>
    <w:rsid w:val="00AC409C"/>
    <w:rsid w:val="00AC47A1"/>
    <w:rsid w:val="00AC5068"/>
    <w:rsid w:val="00AC5117"/>
    <w:rsid w:val="00AC614F"/>
    <w:rsid w:val="00AC6577"/>
    <w:rsid w:val="00AC6BA1"/>
    <w:rsid w:val="00AC75ED"/>
    <w:rsid w:val="00AC77C3"/>
    <w:rsid w:val="00AD0BF7"/>
    <w:rsid w:val="00AD17F1"/>
    <w:rsid w:val="00AD1C48"/>
    <w:rsid w:val="00AD28F8"/>
    <w:rsid w:val="00AD29FB"/>
    <w:rsid w:val="00AD2B75"/>
    <w:rsid w:val="00AD39C7"/>
    <w:rsid w:val="00AD3A77"/>
    <w:rsid w:val="00AD449F"/>
    <w:rsid w:val="00AD4AC8"/>
    <w:rsid w:val="00AD4DCD"/>
    <w:rsid w:val="00AD6B67"/>
    <w:rsid w:val="00AD6EB3"/>
    <w:rsid w:val="00AD7E02"/>
    <w:rsid w:val="00AE091E"/>
    <w:rsid w:val="00AE0EE6"/>
    <w:rsid w:val="00AE0F6C"/>
    <w:rsid w:val="00AE1639"/>
    <w:rsid w:val="00AE1877"/>
    <w:rsid w:val="00AE2C67"/>
    <w:rsid w:val="00AE3F2E"/>
    <w:rsid w:val="00AE4D64"/>
    <w:rsid w:val="00AE6069"/>
    <w:rsid w:val="00AE66F7"/>
    <w:rsid w:val="00AE6F2B"/>
    <w:rsid w:val="00AE7E56"/>
    <w:rsid w:val="00AF0814"/>
    <w:rsid w:val="00AF2253"/>
    <w:rsid w:val="00AF41FA"/>
    <w:rsid w:val="00AF425C"/>
    <w:rsid w:val="00AF4ABD"/>
    <w:rsid w:val="00AF4F5A"/>
    <w:rsid w:val="00AF5079"/>
    <w:rsid w:val="00AF6011"/>
    <w:rsid w:val="00AF6324"/>
    <w:rsid w:val="00AF63A3"/>
    <w:rsid w:val="00AF688D"/>
    <w:rsid w:val="00AF6B89"/>
    <w:rsid w:val="00B00C26"/>
    <w:rsid w:val="00B015DA"/>
    <w:rsid w:val="00B01A71"/>
    <w:rsid w:val="00B02F30"/>
    <w:rsid w:val="00B03A47"/>
    <w:rsid w:val="00B03E3C"/>
    <w:rsid w:val="00B03ECE"/>
    <w:rsid w:val="00B05300"/>
    <w:rsid w:val="00B05742"/>
    <w:rsid w:val="00B05D6E"/>
    <w:rsid w:val="00B05F90"/>
    <w:rsid w:val="00B06053"/>
    <w:rsid w:val="00B078E1"/>
    <w:rsid w:val="00B1064D"/>
    <w:rsid w:val="00B1253D"/>
    <w:rsid w:val="00B12970"/>
    <w:rsid w:val="00B13748"/>
    <w:rsid w:val="00B13A64"/>
    <w:rsid w:val="00B14534"/>
    <w:rsid w:val="00B16DDD"/>
    <w:rsid w:val="00B170F0"/>
    <w:rsid w:val="00B206BC"/>
    <w:rsid w:val="00B20964"/>
    <w:rsid w:val="00B239A7"/>
    <w:rsid w:val="00B23B50"/>
    <w:rsid w:val="00B25B3E"/>
    <w:rsid w:val="00B27A3A"/>
    <w:rsid w:val="00B27EF4"/>
    <w:rsid w:val="00B30580"/>
    <w:rsid w:val="00B3425A"/>
    <w:rsid w:val="00B34370"/>
    <w:rsid w:val="00B368A5"/>
    <w:rsid w:val="00B37250"/>
    <w:rsid w:val="00B37F4B"/>
    <w:rsid w:val="00B40104"/>
    <w:rsid w:val="00B408E0"/>
    <w:rsid w:val="00B412C6"/>
    <w:rsid w:val="00B41393"/>
    <w:rsid w:val="00B41394"/>
    <w:rsid w:val="00B41BA0"/>
    <w:rsid w:val="00B423E7"/>
    <w:rsid w:val="00B42D4A"/>
    <w:rsid w:val="00B42FA2"/>
    <w:rsid w:val="00B4304F"/>
    <w:rsid w:val="00B4343A"/>
    <w:rsid w:val="00B4373C"/>
    <w:rsid w:val="00B43BE3"/>
    <w:rsid w:val="00B43C43"/>
    <w:rsid w:val="00B45721"/>
    <w:rsid w:val="00B45B49"/>
    <w:rsid w:val="00B46976"/>
    <w:rsid w:val="00B46BE0"/>
    <w:rsid w:val="00B46E01"/>
    <w:rsid w:val="00B50446"/>
    <w:rsid w:val="00B50B1A"/>
    <w:rsid w:val="00B50BDC"/>
    <w:rsid w:val="00B51219"/>
    <w:rsid w:val="00B51440"/>
    <w:rsid w:val="00B5235D"/>
    <w:rsid w:val="00B52674"/>
    <w:rsid w:val="00B5289E"/>
    <w:rsid w:val="00B52BA1"/>
    <w:rsid w:val="00B53400"/>
    <w:rsid w:val="00B540EC"/>
    <w:rsid w:val="00B54668"/>
    <w:rsid w:val="00B5543F"/>
    <w:rsid w:val="00B55B47"/>
    <w:rsid w:val="00B56D05"/>
    <w:rsid w:val="00B579DF"/>
    <w:rsid w:val="00B57D29"/>
    <w:rsid w:val="00B601D9"/>
    <w:rsid w:val="00B60D2D"/>
    <w:rsid w:val="00B60FF5"/>
    <w:rsid w:val="00B611D3"/>
    <w:rsid w:val="00B61944"/>
    <w:rsid w:val="00B61998"/>
    <w:rsid w:val="00B621BA"/>
    <w:rsid w:val="00B62239"/>
    <w:rsid w:val="00B623AE"/>
    <w:rsid w:val="00B6414B"/>
    <w:rsid w:val="00B65D09"/>
    <w:rsid w:val="00B67CF2"/>
    <w:rsid w:val="00B71B0A"/>
    <w:rsid w:val="00B7353D"/>
    <w:rsid w:val="00B7397F"/>
    <w:rsid w:val="00B73B96"/>
    <w:rsid w:val="00B73E88"/>
    <w:rsid w:val="00B74411"/>
    <w:rsid w:val="00B74454"/>
    <w:rsid w:val="00B75A82"/>
    <w:rsid w:val="00B7639E"/>
    <w:rsid w:val="00B768DA"/>
    <w:rsid w:val="00B76A06"/>
    <w:rsid w:val="00B7715F"/>
    <w:rsid w:val="00B773B1"/>
    <w:rsid w:val="00B7757F"/>
    <w:rsid w:val="00B80C1E"/>
    <w:rsid w:val="00B81DA7"/>
    <w:rsid w:val="00B826B6"/>
    <w:rsid w:val="00B827DE"/>
    <w:rsid w:val="00B833DB"/>
    <w:rsid w:val="00B83443"/>
    <w:rsid w:val="00B83579"/>
    <w:rsid w:val="00B835F8"/>
    <w:rsid w:val="00B8386A"/>
    <w:rsid w:val="00B8397A"/>
    <w:rsid w:val="00B84F41"/>
    <w:rsid w:val="00B86C98"/>
    <w:rsid w:val="00B86FA1"/>
    <w:rsid w:val="00B87137"/>
    <w:rsid w:val="00B87DA8"/>
    <w:rsid w:val="00B87DF2"/>
    <w:rsid w:val="00B90738"/>
    <w:rsid w:val="00B90884"/>
    <w:rsid w:val="00B91256"/>
    <w:rsid w:val="00B92330"/>
    <w:rsid w:val="00B931EA"/>
    <w:rsid w:val="00B935A7"/>
    <w:rsid w:val="00B94474"/>
    <w:rsid w:val="00B94EFC"/>
    <w:rsid w:val="00B9611F"/>
    <w:rsid w:val="00B963B8"/>
    <w:rsid w:val="00B9671F"/>
    <w:rsid w:val="00B96759"/>
    <w:rsid w:val="00B9696B"/>
    <w:rsid w:val="00B96ABF"/>
    <w:rsid w:val="00B973C7"/>
    <w:rsid w:val="00BA01C8"/>
    <w:rsid w:val="00BA03A2"/>
    <w:rsid w:val="00BA073E"/>
    <w:rsid w:val="00BA0787"/>
    <w:rsid w:val="00BA1FEC"/>
    <w:rsid w:val="00BA2137"/>
    <w:rsid w:val="00BA2225"/>
    <w:rsid w:val="00BA4453"/>
    <w:rsid w:val="00BA4D88"/>
    <w:rsid w:val="00BA7198"/>
    <w:rsid w:val="00BA7622"/>
    <w:rsid w:val="00BB2128"/>
    <w:rsid w:val="00BB3567"/>
    <w:rsid w:val="00BB45E7"/>
    <w:rsid w:val="00BB4E1F"/>
    <w:rsid w:val="00BB5142"/>
    <w:rsid w:val="00BB574A"/>
    <w:rsid w:val="00BC00B4"/>
    <w:rsid w:val="00BC0136"/>
    <w:rsid w:val="00BC07FB"/>
    <w:rsid w:val="00BC0F3E"/>
    <w:rsid w:val="00BC1374"/>
    <w:rsid w:val="00BC1EF5"/>
    <w:rsid w:val="00BC1F1D"/>
    <w:rsid w:val="00BC2A19"/>
    <w:rsid w:val="00BC3819"/>
    <w:rsid w:val="00BC48CA"/>
    <w:rsid w:val="00BC4D92"/>
    <w:rsid w:val="00BC4FD0"/>
    <w:rsid w:val="00BC54A7"/>
    <w:rsid w:val="00BC68AC"/>
    <w:rsid w:val="00BC6906"/>
    <w:rsid w:val="00BC6C7D"/>
    <w:rsid w:val="00BC70D0"/>
    <w:rsid w:val="00BC714E"/>
    <w:rsid w:val="00BC71BB"/>
    <w:rsid w:val="00BC7235"/>
    <w:rsid w:val="00BD0B9D"/>
    <w:rsid w:val="00BD17A3"/>
    <w:rsid w:val="00BD1BAD"/>
    <w:rsid w:val="00BD1F0B"/>
    <w:rsid w:val="00BD2A1B"/>
    <w:rsid w:val="00BD3058"/>
    <w:rsid w:val="00BD3592"/>
    <w:rsid w:val="00BD37FB"/>
    <w:rsid w:val="00BD446F"/>
    <w:rsid w:val="00BD532D"/>
    <w:rsid w:val="00BD5797"/>
    <w:rsid w:val="00BD5ABC"/>
    <w:rsid w:val="00BD5C2B"/>
    <w:rsid w:val="00BD653B"/>
    <w:rsid w:val="00BD6649"/>
    <w:rsid w:val="00BD6AD2"/>
    <w:rsid w:val="00BE05CB"/>
    <w:rsid w:val="00BE1BD6"/>
    <w:rsid w:val="00BE3349"/>
    <w:rsid w:val="00BE34EC"/>
    <w:rsid w:val="00BE3887"/>
    <w:rsid w:val="00BE413D"/>
    <w:rsid w:val="00BE4707"/>
    <w:rsid w:val="00BE4731"/>
    <w:rsid w:val="00BE4848"/>
    <w:rsid w:val="00BE4A5F"/>
    <w:rsid w:val="00BE60FB"/>
    <w:rsid w:val="00BE67C9"/>
    <w:rsid w:val="00BE6D03"/>
    <w:rsid w:val="00BE75F8"/>
    <w:rsid w:val="00BE7A77"/>
    <w:rsid w:val="00BE7D13"/>
    <w:rsid w:val="00BF05BE"/>
    <w:rsid w:val="00BF07BD"/>
    <w:rsid w:val="00BF08B3"/>
    <w:rsid w:val="00BF251F"/>
    <w:rsid w:val="00BF31D6"/>
    <w:rsid w:val="00BF33C6"/>
    <w:rsid w:val="00BF3A53"/>
    <w:rsid w:val="00BF61E6"/>
    <w:rsid w:val="00BF68B9"/>
    <w:rsid w:val="00BF6C5E"/>
    <w:rsid w:val="00C0018D"/>
    <w:rsid w:val="00C002E1"/>
    <w:rsid w:val="00C00378"/>
    <w:rsid w:val="00C00516"/>
    <w:rsid w:val="00C01317"/>
    <w:rsid w:val="00C019D0"/>
    <w:rsid w:val="00C01A37"/>
    <w:rsid w:val="00C0253B"/>
    <w:rsid w:val="00C0264A"/>
    <w:rsid w:val="00C02B03"/>
    <w:rsid w:val="00C044FA"/>
    <w:rsid w:val="00C05F79"/>
    <w:rsid w:val="00C06011"/>
    <w:rsid w:val="00C06DEA"/>
    <w:rsid w:val="00C07230"/>
    <w:rsid w:val="00C076E2"/>
    <w:rsid w:val="00C10C0A"/>
    <w:rsid w:val="00C10D10"/>
    <w:rsid w:val="00C11BA6"/>
    <w:rsid w:val="00C141BC"/>
    <w:rsid w:val="00C1488D"/>
    <w:rsid w:val="00C14B9B"/>
    <w:rsid w:val="00C15336"/>
    <w:rsid w:val="00C15C57"/>
    <w:rsid w:val="00C16175"/>
    <w:rsid w:val="00C162D9"/>
    <w:rsid w:val="00C165B1"/>
    <w:rsid w:val="00C168E8"/>
    <w:rsid w:val="00C16F9C"/>
    <w:rsid w:val="00C171FF"/>
    <w:rsid w:val="00C20865"/>
    <w:rsid w:val="00C2099A"/>
    <w:rsid w:val="00C21DAB"/>
    <w:rsid w:val="00C21F8B"/>
    <w:rsid w:val="00C226C4"/>
    <w:rsid w:val="00C22CD6"/>
    <w:rsid w:val="00C23683"/>
    <w:rsid w:val="00C23C45"/>
    <w:rsid w:val="00C23DB6"/>
    <w:rsid w:val="00C23FFF"/>
    <w:rsid w:val="00C265C0"/>
    <w:rsid w:val="00C27053"/>
    <w:rsid w:val="00C2727B"/>
    <w:rsid w:val="00C27395"/>
    <w:rsid w:val="00C276AF"/>
    <w:rsid w:val="00C27B12"/>
    <w:rsid w:val="00C30028"/>
    <w:rsid w:val="00C30409"/>
    <w:rsid w:val="00C304C4"/>
    <w:rsid w:val="00C305BF"/>
    <w:rsid w:val="00C308E5"/>
    <w:rsid w:val="00C3094D"/>
    <w:rsid w:val="00C31452"/>
    <w:rsid w:val="00C31556"/>
    <w:rsid w:val="00C31853"/>
    <w:rsid w:val="00C32264"/>
    <w:rsid w:val="00C324F3"/>
    <w:rsid w:val="00C32F72"/>
    <w:rsid w:val="00C330A4"/>
    <w:rsid w:val="00C33DE7"/>
    <w:rsid w:val="00C33E47"/>
    <w:rsid w:val="00C34D84"/>
    <w:rsid w:val="00C34F43"/>
    <w:rsid w:val="00C35427"/>
    <w:rsid w:val="00C36ECF"/>
    <w:rsid w:val="00C37AAB"/>
    <w:rsid w:val="00C404DD"/>
    <w:rsid w:val="00C4146B"/>
    <w:rsid w:val="00C42710"/>
    <w:rsid w:val="00C4328B"/>
    <w:rsid w:val="00C439BD"/>
    <w:rsid w:val="00C43E5B"/>
    <w:rsid w:val="00C44C28"/>
    <w:rsid w:val="00C473ED"/>
    <w:rsid w:val="00C4787A"/>
    <w:rsid w:val="00C51250"/>
    <w:rsid w:val="00C51CCC"/>
    <w:rsid w:val="00C52289"/>
    <w:rsid w:val="00C52B95"/>
    <w:rsid w:val="00C52E5D"/>
    <w:rsid w:val="00C537B7"/>
    <w:rsid w:val="00C54A3A"/>
    <w:rsid w:val="00C5700D"/>
    <w:rsid w:val="00C576DC"/>
    <w:rsid w:val="00C60874"/>
    <w:rsid w:val="00C61461"/>
    <w:rsid w:val="00C621E7"/>
    <w:rsid w:val="00C626C2"/>
    <w:rsid w:val="00C62761"/>
    <w:rsid w:val="00C62C95"/>
    <w:rsid w:val="00C63001"/>
    <w:rsid w:val="00C63669"/>
    <w:rsid w:val="00C63799"/>
    <w:rsid w:val="00C63E95"/>
    <w:rsid w:val="00C64349"/>
    <w:rsid w:val="00C643A6"/>
    <w:rsid w:val="00C64998"/>
    <w:rsid w:val="00C64A56"/>
    <w:rsid w:val="00C6513E"/>
    <w:rsid w:val="00C66C5C"/>
    <w:rsid w:val="00C66D4F"/>
    <w:rsid w:val="00C6769F"/>
    <w:rsid w:val="00C67B76"/>
    <w:rsid w:val="00C7062B"/>
    <w:rsid w:val="00C70921"/>
    <w:rsid w:val="00C70951"/>
    <w:rsid w:val="00C71CE3"/>
    <w:rsid w:val="00C71E94"/>
    <w:rsid w:val="00C71ECC"/>
    <w:rsid w:val="00C7253B"/>
    <w:rsid w:val="00C72CCD"/>
    <w:rsid w:val="00C73328"/>
    <w:rsid w:val="00C73426"/>
    <w:rsid w:val="00C738FD"/>
    <w:rsid w:val="00C74FE6"/>
    <w:rsid w:val="00C754DD"/>
    <w:rsid w:val="00C76709"/>
    <w:rsid w:val="00C7688A"/>
    <w:rsid w:val="00C769CA"/>
    <w:rsid w:val="00C76B5E"/>
    <w:rsid w:val="00C77B7E"/>
    <w:rsid w:val="00C804F4"/>
    <w:rsid w:val="00C80B76"/>
    <w:rsid w:val="00C80B8E"/>
    <w:rsid w:val="00C81338"/>
    <w:rsid w:val="00C83911"/>
    <w:rsid w:val="00C83969"/>
    <w:rsid w:val="00C83DBA"/>
    <w:rsid w:val="00C83E4F"/>
    <w:rsid w:val="00C840BD"/>
    <w:rsid w:val="00C8414B"/>
    <w:rsid w:val="00C84797"/>
    <w:rsid w:val="00C85160"/>
    <w:rsid w:val="00C910B9"/>
    <w:rsid w:val="00C91895"/>
    <w:rsid w:val="00C91A5F"/>
    <w:rsid w:val="00C91E92"/>
    <w:rsid w:val="00C930E9"/>
    <w:rsid w:val="00C935CF"/>
    <w:rsid w:val="00C947BB"/>
    <w:rsid w:val="00C94971"/>
    <w:rsid w:val="00C94F73"/>
    <w:rsid w:val="00C94F8B"/>
    <w:rsid w:val="00C95140"/>
    <w:rsid w:val="00C953D3"/>
    <w:rsid w:val="00C9683A"/>
    <w:rsid w:val="00C97613"/>
    <w:rsid w:val="00C97B6B"/>
    <w:rsid w:val="00CA02CC"/>
    <w:rsid w:val="00CA0652"/>
    <w:rsid w:val="00CA06D8"/>
    <w:rsid w:val="00CA07ED"/>
    <w:rsid w:val="00CA0923"/>
    <w:rsid w:val="00CA28E4"/>
    <w:rsid w:val="00CA28FB"/>
    <w:rsid w:val="00CA3D66"/>
    <w:rsid w:val="00CA4424"/>
    <w:rsid w:val="00CA4872"/>
    <w:rsid w:val="00CA4BBA"/>
    <w:rsid w:val="00CA4F63"/>
    <w:rsid w:val="00CA52AC"/>
    <w:rsid w:val="00CA5806"/>
    <w:rsid w:val="00CA5C8D"/>
    <w:rsid w:val="00CA5DF8"/>
    <w:rsid w:val="00CA6151"/>
    <w:rsid w:val="00CA6FC5"/>
    <w:rsid w:val="00CA7E44"/>
    <w:rsid w:val="00CA7EAA"/>
    <w:rsid w:val="00CB0338"/>
    <w:rsid w:val="00CB05B7"/>
    <w:rsid w:val="00CB06C3"/>
    <w:rsid w:val="00CB14F8"/>
    <w:rsid w:val="00CB1591"/>
    <w:rsid w:val="00CB1A2B"/>
    <w:rsid w:val="00CB1B85"/>
    <w:rsid w:val="00CB3297"/>
    <w:rsid w:val="00CB4647"/>
    <w:rsid w:val="00CB48AB"/>
    <w:rsid w:val="00CB4BC9"/>
    <w:rsid w:val="00CB5231"/>
    <w:rsid w:val="00CB61EC"/>
    <w:rsid w:val="00CB624A"/>
    <w:rsid w:val="00CB6A1E"/>
    <w:rsid w:val="00CB6A20"/>
    <w:rsid w:val="00CB7B0D"/>
    <w:rsid w:val="00CC1B4E"/>
    <w:rsid w:val="00CC2B60"/>
    <w:rsid w:val="00CC4900"/>
    <w:rsid w:val="00CC4D47"/>
    <w:rsid w:val="00CC5020"/>
    <w:rsid w:val="00CC5475"/>
    <w:rsid w:val="00CC6410"/>
    <w:rsid w:val="00CC6BCC"/>
    <w:rsid w:val="00CD0693"/>
    <w:rsid w:val="00CD12F2"/>
    <w:rsid w:val="00CD169E"/>
    <w:rsid w:val="00CD2004"/>
    <w:rsid w:val="00CD2AB6"/>
    <w:rsid w:val="00CD2DF3"/>
    <w:rsid w:val="00CD2F3B"/>
    <w:rsid w:val="00CD3524"/>
    <w:rsid w:val="00CD3531"/>
    <w:rsid w:val="00CD5397"/>
    <w:rsid w:val="00CD5FEB"/>
    <w:rsid w:val="00CD6EA0"/>
    <w:rsid w:val="00CD7422"/>
    <w:rsid w:val="00CE0600"/>
    <w:rsid w:val="00CE0B4A"/>
    <w:rsid w:val="00CE0FE8"/>
    <w:rsid w:val="00CE13BD"/>
    <w:rsid w:val="00CE1C3B"/>
    <w:rsid w:val="00CE2DD1"/>
    <w:rsid w:val="00CE31E0"/>
    <w:rsid w:val="00CE377A"/>
    <w:rsid w:val="00CE44C9"/>
    <w:rsid w:val="00CE4586"/>
    <w:rsid w:val="00CE49AB"/>
    <w:rsid w:val="00CE521D"/>
    <w:rsid w:val="00CE6F47"/>
    <w:rsid w:val="00CE70AE"/>
    <w:rsid w:val="00CE739B"/>
    <w:rsid w:val="00CE74C5"/>
    <w:rsid w:val="00CE770A"/>
    <w:rsid w:val="00CE7714"/>
    <w:rsid w:val="00CE7DA9"/>
    <w:rsid w:val="00CF0017"/>
    <w:rsid w:val="00CF088F"/>
    <w:rsid w:val="00CF0A97"/>
    <w:rsid w:val="00CF255F"/>
    <w:rsid w:val="00CF39B3"/>
    <w:rsid w:val="00CF4193"/>
    <w:rsid w:val="00CF5215"/>
    <w:rsid w:val="00CF60EA"/>
    <w:rsid w:val="00CF6436"/>
    <w:rsid w:val="00CF6A34"/>
    <w:rsid w:val="00D001E9"/>
    <w:rsid w:val="00D00348"/>
    <w:rsid w:val="00D00CAA"/>
    <w:rsid w:val="00D013B8"/>
    <w:rsid w:val="00D01970"/>
    <w:rsid w:val="00D01EFB"/>
    <w:rsid w:val="00D024CF"/>
    <w:rsid w:val="00D02D6C"/>
    <w:rsid w:val="00D02F92"/>
    <w:rsid w:val="00D03340"/>
    <w:rsid w:val="00D036D1"/>
    <w:rsid w:val="00D04FB1"/>
    <w:rsid w:val="00D05F39"/>
    <w:rsid w:val="00D05F98"/>
    <w:rsid w:val="00D06895"/>
    <w:rsid w:val="00D06955"/>
    <w:rsid w:val="00D06D57"/>
    <w:rsid w:val="00D06F9F"/>
    <w:rsid w:val="00D07F32"/>
    <w:rsid w:val="00D10AEA"/>
    <w:rsid w:val="00D10F0D"/>
    <w:rsid w:val="00D12B32"/>
    <w:rsid w:val="00D12CFC"/>
    <w:rsid w:val="00D1305E"/>
    <w:rsid w:val="00D13727"/>
    <w:rsid w:val="00D149C3"/>
    <w:rsid w:val="00D14BD9"/>
    <w:rsid w:val="00D15150"/>
    <w:rsid w:val="00D15C60"/>
    <w:rsid w:val="00D166E3"/>
    <w:rsid w:val="00D179EA"/>
    <w:rsid w:val="00D17D07"/>
    <w:rsid w:val="00D17FED"/>
    <w:rsid w:val="00D200B5"/>
    <w:rsid w:val="00D208CC"/>
    <w:rsid w:val="00D211D4"/>
    <w:rsid w:val="00D22500"/>
    <w:rsid w:val="00D22AF3"/>
    <w:rsid w:val="00D22B19"/>
    <w:rsid w:val="00D23234"/>
    <w:rsid w:val="00D235F0"/>
    <w:rsid w:val="00D23E8E"/>
    <w:rsid w:val="00D24061"/>
    <w:rsid w:val="00D24401"/>
    <w:rsid w:val="00D24892"/>
    <w:rsid w:val="00D24D54"/>
    <w:rsid w:val="00D24D79"/>
    <w:rsid w:val="00D253CA"/>
    <w:rsid w:val="00D25CBA"/>
    <w:rsid w:val="00D26869"/>
    <w:rsid w:val="00D2694E"/>
    <w:rsid w:val="00D271DF"/>
    <w:rsid w:val="00D301A9"/>
    <w:rsid w:val="00D30EC5"/>
    <w:rsid w:val="00D31149"/>
    <w:rsid w:val="00D318F3"/>
    <w:rsid w:val="00D32C6D"/>
    <w:rsid w:val="00D32E2A"/>
    <w:rsid w:val="00D33431"/>
    <w:rsid w:val="00D352F5"/>
    <w:rsid w:val="00D35E3D"/>
    <w:rsid w:val="00D36B12"/>
    <w:rsid w:val="00D374FA"/>
    <w:rsid w:val="00D37A95"/>
    <w:rsid w:val="00D37D0A"/>
    <w:rsid w:val="00D406A7"/>
    <w:rsid w:val="00D41AAD"/>
    <w:rsid w:val="00D4294E"/>
    <w:rsid w:val="00D42C27"/>
    <w:rsid w:val="00D43535"/>
    <w:rsid w:val="00D435E6"/>
    <w:rsid w:val="00D43AA2"/>
    <w:rsid w:val="00D44AB3"/>
    <w:rsid w:val="00D44F53"/>
    <w:rsid w:val="00D4583E"/>
    <w:rsid w:val="00D46021"/>
    <w:rsid w:val="00D46136"/>
    <w:rsid w:val="00D50510"/>
    <w:rsid w:val="00D517BF"/>
    <w:rsid w:val="00D51896"/>
    <w:rsid w:val="00D519DB"/>
    <w:rsid w:val="00D51C09"/>
    <w:rsid w:val="00D51E36"/>
    <w:rsid w:val="00D521A0"/>
    <w:rsid w:val="00D52D34"/>
    <w:rsid w:val="00D5317D"/>
    <w:rsid w:val="00D54AD9"/>
    <w:rsid w:val="00D5503D"/>
    <w:rsid w:val="00D5510E"/>
    <w:rsid w:val="00D5543D"/>
    <w:rsid w:val="00D55739"/>
    <w:rsid w:val="00D56CF4"/>
    <w:rsid w:val="00D56EEE"/>
    <w:rsid w:val="00D57920"/>
    <w:rsid w:val="00D57FB5"/>
    <w:rsid w:val="00D6071F"/>
    <w:rsid w:val="00D60B9E"/>
    <w:rsid w:val="00D619CE"/>
    <w:rsid w:val="00D6337C"/>
    <w:rsid w:val="00D6363E"/>
    <w:rsid w:val="00D63F39"/>
    <w:rsid w:val="00D64227"/>
    <w:rsid w:val="00D64CC5"/>
    <w:rsid w:val="00D64DFD"/>
    <w:rsid w:val="00D657D0"/>
    <w:rsid w:val="00D65BDA"/>
    <w:rsid w:val="00D65DE1"/>
    <w:rsid w:val="00D66702"/>
    <w:rsid w:val="00D668EB"/>
    <w:rsid w:val="00D675EB"/>
    <w:rsid w:val="00D67A00"/>
    <w:rsid w:val="00D70EF2"/>
    <w:rsid w:val="00D72093"/>
    <w:rsid w:val="00D7261A"/>
    <w:rsid w:val="00D729F8"/>
    <w:rsid w:val="00D72E96"/>
    <w:rsid w:val="00D73C5B"/>
    <w:rsid w:val="00D73C9F"/>
    <w:rsid w:val="00D73DB7"/>
    <w:rsid w:val="00D746C1"/>
    <w:rsid w:val="00D7486C"/>
    <w:rsid w:val="00D74C54"/>
    <w:rsid w:val="00D75539"/>
    <w:rsid w:val="00D75DC5"/>
    <w:rsid w:val="00D80505"/>
    <w:rsid w:val="00D80C28"/>
    <w:rsid w:val="00D80C44"/>
    <w:rsid w:val="00D80E05"/>
    <w:rsid w:val="00D80FBF"/>
    <w:rsid w:val="00D81B84"/>
    <w:rsid w:val="00D83886"/>
    <w:rsid w:val="00D843CD"/>
    <w:rsid w:val="00D85451"/>
    <w:rsid w:val="00D8608B"/>
    <w:rsid w:val="00D86696"/>
    <w:rsid w:val="00D9007C"/>
    <w:rsid w:val="00D90537"/>
    <w:rsid w:val="00D911A1"/>
    <w:rsid w:val="00D91F51"/>
    <w:rsid w:val="00D9261E"/>
    <w:rsid w:val="00D93D0A"/>
    <w:rsid w:val="00D943B8"/>
    <w:rsid w:val="00D94400"/>
    <w:rsid w:val="00D94BB2"/>
    <w:rsid w:val="00D94FA9"/>
    <w:rsid w:val="00D957CB"/>
    <w:rsid w:val="00D957D4"/>
    <w:rsid w:val="00D95A3F"/>
    <w:rsid w:val="00D95AE6"/>
    <w:rsid w:val="00D962B9"/>
    <w:rsid w:val="00D96AFE"/>
    <w:rsid w:val="00D96D92"/>
    <w:rsid w:val="00D975A8"/>
    <w:rsid w:val="00DA00A1"/>
    <w:rsid w:val="00DA0FAE"/>
    <w:rsid w:val="00DA1609"/>
    <w:rsid w:val="00DA2A91"/>
    <w:rsid w:val="00DA2E76"/>
    <w:rsid w:val="00DA330B"/>
    <w:rsid w:val="00DA3EF5"/>
    <w:rsid w:val="00DA41F4"/>
    <w:rsid w:val="00DA4D26"/>
    <w:rsid w:val="00DA5F76"/>
    <w:rsid w:val="00DA628B"/>
    <w:rsid w:val="00DA70F0"/>
    <w:rsid w:val="00DA7249"/>
    <w:rsid w:val="00DA7D9E"/>
    <w:rsid w:val="00DB07EC"/>
    <w:rsid w:val="00DB0B05"/>
    <w:rsid w:val="00DB0E1D"/>
    <w:rsid w:val="00DB152D"/>
    <w:rsid w:val="00DB1633"/>
    <w:rsid w:val="00DB165C"/>
    <w:rsid w:val="00DB1895"/>
    <w:rsid w:val="00DB1B93"/>
    <w:rsid w:val="00DB1F29"/>
    <w:rsid w:val="00DB2A68"/>
    <w:rsid w:val="00DB3C91"/>
    <w:rsid w:val="00DB4089"/>
    <w:rsid w:val="00DB47E4"/>
    <w:rsid w:val="00DB4F5D"/>
    <w:rsid w:val="00DB4FD8"/>
    <w:rsid w:val="00DB5036"/>
    <w:rsid w:val="00DB5931"/>
    <w:rsid w:val="00DB5A27"/>
    <w:rsid w:val="00DB5C9B"/>
    <w:rsid w:val="00DB7487"/>
    <w:rsid w:val="00DB7519"/>
    <w:rsid w:val="00DB77DF"/>
    <w:rsid w:val="00DC06C6"/>
    <w:rsid w:val="00DC0807"/>
    <w:rsid w:val="00DC0BD3"/>
    <w:rsid w:val="00DC218C"/>
    <w:rsid w:val="00DC2192"/>
    <w:rsid w:val="00DC2411"/>
    <w:rsid w:val="00DC30E4"/>
    <w:rsid w:val="00DC4C34"/>
    <w:rsid w:val="00DC557E"/>
    <w:rsid w:val="00DC58A0"/>
    <w:rsid w:val="00DC5BC9"/>
    <w:rsid w:val="00DC5DF7"/>
    <w:rsid w:val="00DC61B1"/>
    <w:rsid w:val="00DC673B"/>
    <w:rsid w:val="00DD1203"/>
    <w:rsid w:val="00DD168E"/>
    <w:rsid w:val="00DD324F"/>
    <w:rsid w:val="00DD3C7B"/>
    <w:rsid w:val="00DD41CA"/>
    <w:rsid w:val="00DD7231"/>
    <w:rsid w:val="00DD7728"/>
    <w:rsid w:val="00DD7BAF"/>
    <w:rsid w:val="00DD7E52"/>
    <w:rsid w:val="00DE033E"/>
    <w:rsid w:val="00DE1B84"/>
    <w:rsid w:val="00DE2133"/>
    <w:rsid w:val="00DE22B6"/>
    <w:rsid w:val="00DE230B"/>
    <w:rsid w:val="00DE28E9"/>
    <w:rsid w:val="00DE2F8D"/>
    <w:rsid w:val="00DE31D7"/>
    <w:rsid w:val="00DE3398"/>
    <w:rsid w:val="00DE3BE5"/>
    <w:rsid w:val="00DE3EDF"/>
    <w:rsid w:val="00DE437D"/>
    <w:rsid w:val="00DE472F"/>
    <w:rsid w:val="00DE50D6"/>
    <w:rsid w:val="00DE522B"/>
    <w:rsid w:val="00DE5A50"/>
    <w:rsid w:val="00DE5FEF"/>
    <w:rsid w:val="00DE6A7E"/>
    <w:rsid w:val="00DE76A3"/>
    <w:rsid w:val="00DF000A"/>
    <w:rsid w:val="00DF0092"/>
    <w:rsid w:val="00DF0373"/>
    <w:rsid w:val="00DF050F"/>
    <w:rsid w:val="00DF06A5"/>
    <w:rsid w:val="00DF133F"/>
    <w:rsid w:val="00DF186A"/>
    <w:rsid w:val="00DF2140"/>
    <w:rsid w:val="00DF2BDB"/>
    <w:rsid w:val="00DF2C8D"/>
    <w:rsid w:val="00DF2E45"/>
    <w:rsid w:val="00DF30ED"/>
    <w:rsid w:val="00DF3BE0"/>
    <w:rsid w:val="00DF4486"/>
    <w:rsid w:val="00DF4ADD"/>
    <w:rsid w:val="00DF4F2E"/>
    <w:rsid w:val="00DF6CA8"/>
    <w:rsid w:val="00DF6D3C"/>
    <w:rsid w:val="00DF700F"/>
    <w:rsid w:val="00DF71D7"/>
    <w:rsid w:val="00DF7B31"/>
    <w:rsid w:val="00DF7DF0"/>
    <w:rsid w:val="00E00126"/>
    <w:rsid w:val="00E00BED"/>
    <w:rsid w:val="00E0132A"/>
    <w:rsid w:val="00E02F2E"/>
    <w:rsid w:val="00E03510"/>
    <w:rsid w:val="00E03940"/>
    <w:rsid w:val="00E03E5F"/>
    <w:rsid w:val="00E04C35"/>
    <w:rsid w:val="00E056C2"/>
    <w:rsid w:val="00E05B12"/>
    <w:rsid w:val="00E05C9E"/>
    <w:rsid w:val="00E06331"/>
    <w:rsid w:val="00E065AD"/>
    <w:rsid w:val="00E0672D"/>
    <w:rsid w:val="00E07062"/>
    <w:rsid w:val="00E105C6"/>
    <w:rsid w:val="00E10C70"/>
    <w:rsid w:val="00E10C73"/>
    <w:rsid w:val="00E11A82"/>
    <w:rsid w:val="00E12BCE"/>
    <w:rsid w:val="00E13996"/>
    <w:rsid w:val="00E13C5E"/>
    <w:rsid w:val="00E14D66"/>
    <w:rsid w:val="00E15890"/>
    <w:rsid w:val="00E15DF1"/>
    <w:rsid w:val="00E16156"/>
    <w:rsid w:val="00E20384"/>
    <w:rsid w:val="00E2063B"/>
    <w:rsid w:val="00E20A61"/>
    <w:rsid w:val="00E210D5"/>
    <w:rsid w:val="00E21EA5"/>
    <w:rsid w:val="00E22057"/>
    <w:rsid w:val="00E22340"/>
    <w:rsid w:val="00E224AB"/>
    <w:rsid w:val="00E233B6"/>
    <w:rsid w:val="00E24652"/>
    <w:rsid w:val="00E253E4"/>
    <w:rsid w:val="00E2568A"/>
    <w:rsid w:val="00E25AC5"/>
    <w:rsid w:val="00E25EFF"/>
    <w:rsid w:val="00E261FA"/>
    <w:rsid w:val="00E26D2B"/>
    <w:rsid w:val="00E26EF1"/>
    <w:rsid w:val="00E27514"/>
    <w:rsid w:val="00E27D47"/>
    <w:rsid w:val="00E27FD1"/>
    <w:rsid w:val="00E303F6"/>
    <w:rsid w:val="00E30923"/>
    <w:rsid w:val="00E30B8E"/>
    <w:rsid w:val="00E3175E"/>
    <w:rsid w:val="00E31B0B"/>
    <w:rsid w:val="00E329BB"/>
    <w:rsid w:val="00E32EEE"/>
    <w:rsid w:val="00E32F69"/>
    <w:rsid w:val="00E33D06"/>
    <w:rsid w:val="00E3433B"/>
    <w:rsid w:val="00E34E0D"/>
    <w:rsid w:val="00E35140"/>
    <w:rsid w:val="00E352CC"/>
    <w:rsid w:val="00E354D6"/>
    <w:rsid w:val="00E355E3"/>
    <w:rsid w:val="00E35BA0"/>
    <w:rsid w:val="00E36264"/>
    <w:rsid w:val="00E36B84"/>
    <w:rsid w:val="00E375A9"/>
    <w:rsid w:val="00E418C1"/>
    <w:rsid w:val="00E41D37"/>
    <w:rsid w:val="00E4231F"/>
    <w:rsid w:val="00E42535"/>
    <w:rsid w:val="00E4257D"/>
    <w:rsid w:val="00E426A0"/>
    <w:rsid w:val="00E42AF6"/>
    <w:rsid w:val="00E435DA"/>
    <w:rsid w:val="00E43B0E"/>
    <w:rsid w:val="00E43DD9"/>
    <w:rsid w:val="00E44735"/>
    <w:rsid w:val="00E459F0"/>
    <w:rsid w:val="00E45BA8"/>
    <w:rsid w:val="00E45C53"/>
    <w:rsid w:val="00E45CBD"/>
    <w:rsid w:val="00E45E06"/>
    <w:rsid w:val="00E4632A"/>
    <w:rsid w:val="00E47304"/>
    <w:rsid w:val="00E47B31"/>
    <w:rsid w:val="00E47C0F"/>
    <w:rsid w:val="00E508CD"/>
    <w:rsid w:val="00E50D0D"/>
    <w:rsid w:val="00E5240E"/>
    <w:rsid w:val="00E5265B"/>
    <w:rsid w:val="00E5364A"/>
    <w:rsid w:val="00E54922"/>
    <w:rsid w:val="00E56D3F"/>
    <w:rsid w:val="00E57ED1"/>
    <w:rsid w:val="00E606BF"/>
    <w:rsid w:val="00E60F1C"/>
    <w:rsid w:val="00E61B19"/>
    <w:rsid w:val="00E61B92"/>
    <w:rsid w:val="00E62820"/>
    <w:rsid w:val="00E6324B"/>
    <w:rsid w:val="00E641BE"/>
    <w:rsid w:val="00E64659"/>
    <w:rsid w:val="00E656EF"/>
    <w:rsid w:val="00E67C6D"/>
    <w:rsid w:val="00E67E4C"/>
    <w:rsid w:val="00E71349"/>
    <w:rsid w:val="00E717F6"/>
    <w:rsid w:val="00E728B7"/>
    <w:rsid w:val="00E7293F"/>
    <w:rsid w:val="00E72FE7"/>
    <w:rsid w:val="00E7496D"/>
    <w:rsid w:val="00E74F44"/>
    <w:rsid w:val="00E75923"/>
    <w:rsid w:val="00E75C62"/>
    <w:rsid w:val="00E75D7D"/>
    <w:rsid w:val="00E767C7"/>
    <w:rsid w:val="00E77328"/>
    <w:rsid w:val="00E77710"/>
    <w:rsid w:val="00E77C7A"/>
    <w:rsid w:val="00E8000B"/>
    <w:rsid w:val="00E80207"/>
    <w:rsid w:val="00E80353"/>
    <w:rsid w:val="00E80464"/>
    <w:rsid w:val="00E80B24"/>
    <w:rsid w:val="00E80CC1"/>
    <w:rsid w:val="00E812AC"/>
    <w:rsid w:val="00E836AE"/>
    <w:rsid w:val="00E83ABD"/>
    <w:rsid w:val="00E83E04"/>
    <w:rsid w:val="00E84B05"/>
    <w:rsid w:val="00E86ABB"/>
    <w:rsid w:val="00E87094"/>
    <w:rsid w:val="00E9033E"/>
    <w:rsid w:val="00E9168C"/>
    <w:rsid w:val="00E916C0"/>
    <w:rsid w:val="00E925A5"/>
    <w:rsid w:val="00E93B32"/>
    <w:rsid w:val="00E941B1"/>
    <w:rsid w:val="00E947F2"/>
    <w:rsid w:val="00E95074"/>
    <w:rsid w:val="00E9572A"/>
    <w:rsid w:val="00E95834"/>
    <w:rsid w:val="00E95E48"/>
    <w:rsid w:val="00E9622A"/>
    <w:rsid w:val="00E96421"/>
    <w:rsid w:val="00E97A00"/>
    <w:rsid w:val="00EA00AA"/>
    <w:rsid w:val="00EA100E"/>
    <w:rsid w:val="00EA1B1A"/>
    <w:rsid w:val="00EA22A5"/>
    <w:rsid w:val="00EA3069"/>
    <w:rsid w:val="00EA32A3"/>
    <w:rsid w:val="00EA47C0"/>
    <w:rsid w:val="00EA4E4D"/>
    <w:rsid w:val="00EA4E85"/>
    <w:rsid w:val="00EA56A7"/>
    <w:rsid w:val="00EA589F"/>
    <w:rsid w:val="00EA664C"/>
    <w:rsid w:val="00EA70F2"/>
    <w:rsid w:val="00EB00E6"/>
    <w:rsid w:val="00EB0883"/>
    <w:rsid w:val="00EB0AD8"/>
    <w:rsid w:val="00EB0AF7"/>
    <w:rsid w:val="00EB1060"/>
    <w:rsid w:val="00EB1FBB"/>
    <w:rsid w:val="00EB2AB2"/>
    <w:rsid w:val="00EB2E13"/>
    <w:rsid w:val="00EB5330"/>
    <w:rsid w:val="00EB5748"/>
    <w:rsid w:val="00EB575B"/>
    <w:rsid w:val="00EB6337"/>
    <w:rsid w:val="00EB7736"/>
    <w:rsid w:val="00EC09C6"/>
    <w:rsid w:val="00EC0C75"/>
    <w:rsid w:val="00EC3526"/>
    <w:rsid w:val="00EC5D1E"/>
    <w:rsid w:val="00EC6932"/>
    <w:rsid w:val="00EC69AE"/>
    <w:rsid w:val="00EC72B6"/>
    <w:rsid w:val="00EC7D8D"/>
    <w:rsid w:val="00EC7F8F"/>
    <w:rsid w:val="00ED09AF"/>
    <w:rsid w:val="00ED0E8B"/>
    <w:rsid w:val="00ED1E46"/>
    <w:rsid w:val="00ED2B5B"/>
    <w:rsid w:val="00ED364D"/>
    <w:rsid w:val="00ED3883"/>
    <w:rsid w:val="00ED4828"/>
    <w:rsid w:val="00ED49A0"/>
    <w:rsid w:val="00ED5015"/>
    <w:rsid w:val="00ED5BEC"/>
    <w:rsid w:val="00ED6812"/>
    <w:rsid w:val="00ED748F"/>
    <w:rsid w:val="00EE0090"/>
    <w:rsid w:val="00EE023B"/>
    <w:rsid w:val="00EE0E6B"/>
    <w:rsid w:val="00EE1079"/>
    <w:rsid w:val="00EE1461"/>
    <w:rsid w:val="00EE1FB2"/>
    <w:rsid w:val="00EE38D4"/>
    <w:rsid w:val="00EE48EC"/>
    <w:rsid w:val="00EE4918"/>
    <w:rsid w:val="00EE5231"/>
    <w:rsid w:val="00EE540C"/>
    <w:rsid w:val="00EE6123"/>
    <w:rsid w:val="00EE6C73"/>
    <w:rsid w:val="00EE6CF5"/>
    <w:rsid w:val="00EE71E6"/>
    <w:rsid w:val="00EE72C7"/>
    <w:rsid w:val="00EE75EB"/>
    <w:rsid w:val="00EF1279"/>
    <w:rsid w:val="00EF3259"/>
    <w:rsid w:val="00EF3984"/>
    <w:rsid w:val="00EF4770"/>
    <w:rsid w:val="00EF4B2A"/>
    <w:rsid w:val="00EF55ED"/>
    <w:rsid w:val="00EF644C"/>
    <w:rsid w:val="00F007FB"/>
    <w:rsid w:val="00F008EE"/>
    <w:rsid w:val="00F00D96"/>
    <w:rsid w:val="00F01A75"/>
    <w:rsid w:val="00F02AC7"/>
    <w:rsid w:val="00F02AE7"/>
    <w:rsid w:val="00F02CCE"/>
    <w:rsid w:val="00F0332E"/>
    <w:rsid w:val="00F034CF"/>
    <w:rsid w:val="00F038BD"/>
    <w:rsid w:val="00F03A9A"/>
    <w:rsid w:val="00F03C1D"/>
    <w:rsid w:val="00F03D86"/>
    <w:rsid w:val="00F04075"/>
    <w:rsid w:val="00F048E6"/>
    <w:rsid w:val="00F04E3E"/>
    <w:rsid w:val="00F05127"/>
    <w:rsid w:val="00F0560A"/>
    <w:rsid w:val="00F057D6"/>
    <w:rsid w:val="00F05CBB"/>
    <w:rsid w:val="00F0602B"/>
    <w:rsid w:val="00F06B26"/>
    <w:rsid w:val="00F06E3A"/>
    <w:rsid w:val="00F07381"/>
    <w:rsid w:val="00F07414"/>
    <w:rsid w:val="00F07756"/>
    <w:rsid w:val="00F10A71"/>
    <w:rsid w:val="00F1169E"/>
    <w:rsid w:val="00F118C6"/>
    <w:rsid w:val="00F11CB6"/>
    <w:rsid w:val="00F131C1"/>
    <w:rsid w:val="00F13A50"/>
    <w:rsid w:val="00F13DCF"/>
    <w:rsid w:val="00F15B1E"/>
    <w:rsid w:val="00F15ED4"/>
    <w:rsid w:val="00F16111"/>
    <w:rsid w:val="00F16252"/>
    <w:rsid w:val="00F16CC4"/>
    <w:rsid w:val="00F16DD7"/>
    <w:rsid w:val="00F16F7A"/>
    <w:rsid w:val="00F16F7D"/>
    <w:rsid w:val="00F170D4"/>
    <w:rsid w:val="00F204EA"/>
    <w:rsid w:val="00F2052B"/>
    <w:rsid w:val="00F208E5"/>
    <w:rsid w:val="00F20E26"/>
    <w:rsid w:val="00F21F2A"/>
    <w:rsid w:val="00F224AB"/>
    <w:rsid w:val="00F236AD"/>
    <w:rsid w:val="00F23D03"/>
    <w:rsid w:val="00F24503"/>
    <w:rsid w:val="00F24BC2"/>
    <w:rsid w:val="00F261B5"/>
    <w:rsid w:val="00F26898"/>
    <w:rsid w:val="00F26FDF"/>
    <w:rsid w:val="00F27189"/>
    <w:rsid w:val="00F2729A"/>
    <w:rsid w:val="00F274D0"/>
    <w:rsid w:val="00F275A3"/>
    <w:rsid w:val="00F275C8"/>
    <w:rsid w:val="00F27AC3"/>
    <w:rsid w:val="00F27B86"/>
    <w:rsid w:val="00F30BF3"/>
    <w:rsid w:val="00F316E5"/>
    <w:rsid w:val="00F32511"/>
    <w:rsid w:val="00F34D91"/>
    <w:rsid w:val="00F3569A"/>
    <w:rsid w:val="00F356A1"/>
    <w:rsid w:val="00F35849"/>
    <w:rsid w:val="00F400C6"/>
    <w:rsid w:val="00F4046C"/>
    <w:rsid w:val="00F40565"/>
    <w:rsid w:val="00F415CD"/>
    <w:rsid w:val="00F41872"/>
    <w:rsid w:val="00F41D32"/>
    <w:rsid w:val="00F42225"/>
    <w:rsid w:val="00F4247C"/>
    <w:rsid w:val="00F427F5"/>
    <w:rsid w:val="00F42FAF"/>
    <w:rsid w:val="00F437B3"/>
    <w:rsid w:val="00F43E32"/>
    <w:rsid w:val="00F43E83"/>
    <w:rsid w:val="00F451FA"/>
    <w:rsid w:val="00F45980"/>
    <w:rsid w:val="00F45989"/>
    <w:rsid w:val="00F47255"/>
    <w:rsid w:val="00F47640"/>
    <w:rsid w:val="00F47D06"/>
    <w:rsid w:val="00F506EB"/>
    <w:rsid w:val="00F508FD"/>
    <w:rsid w:val="00F50AB4"/>
    <w:rsid w:val="00F50BCE"/>
    <w:rsid w:val="00F50C9E"/>
    <w:rsid w:val="00F51FE4"/>
    <w:rsid w:val="00F52F2E"/>
    <w:rsid w:val="00F538FB"/>
    <w:rsid w:val="00F53A65"/>
    <w:rsid w:val="00F5419A"/>
    <w:rsid w:val="00F545EE"/>
    <w:rsid w:val="00F5497B"/>
    <w:rsid w:val="00F55792"/>
    <w:rsid w:val="00F55A54"/>
    <w:rsid w:val="00F56CE4"/>
    <w:rsid w:val="00F56DBA"/>
    <w:rsid w:val="00F57758"/>
    <w:rsid w:val="00F60545"/>
    <w:rsid w:val="00F606A1"/>
    <w:rsid w:val="00F60833"/>
    <w:rsid w:val="00F60996"/>
    <w:rsid w:val="00F60A7F"/>
    <w:rsid w:val="00F60D81"/>
    <w:rsid w:val="00F613C0"/>
    <w:rsid w:val="00F6163D"/>
    <w:rsid w:val="00F61A12"/>
    <w:rsid w:val="00F63B19"/>
    <w:rsid w:val="00F645F2"/>
    <w:rsid w:val="00F6478B"/>
    <w:rsid w:val="00F658FD"/>
    <w:rsid w:val="00F65F3E"/>
    <w:rsid w:val="00F6662C"/>
    <w:rsid w:val="00F666FF"/>
    <w:rsid w:val="00F703B0"/>
    <w:rsid w:val="00F70495"/>
    <w:rsid w:val="00F70D02"/>
    <w:rsid w:val="00F7186E"/>
    <w:rsid w:val="00F72465"/>
    <w:rsid w:val="00F72B75"/>
    <w:rsid w:val="00F73640"/>
    <w:rsid w:val="00F7368F"/>
    <w:rsid w:val="00F741A1"/>
    <w:rsid w:val="00F7561B"/>
    <w:rsid w:val="00F77111"/>
    <w:rsid w:val="00F776E8"/>
    <w:rsid w:val="00F80189"/>
    <w:rsid w:val="00F81533"/>
    <w:rsid w:val="00F816EE"/>
    <w:rsid w:val="00F81C44"/>
    <w:rsid w:val="00F82AA8"/>
    <w:rsid w:val="00F83258"/>
    <w:rsid w:val="00F84336"/>
    <w:rsid w:val="00F856C7"/>
    <w:rsid w:val="00F86397"/>
    <w:rsid w:val="00F867FD"/>
    <w:rsid w:val="00F87437"/>
    <w:rsid w:val="00F87480"/>
    <w:rsid w:val="00F875C5"/>
    <w:rsid w:val="00F90189"/>
    <w:rsid w:val="00F9023B"/>
    <w:rsid w:val="00F911ED"/>
    <w:rsid w:val="00F925F3"/>
    <w:rsid w:val="00F9284C"/>
    <w:rsid w:val="00F92DEA"/>
    <w:rsid w:val="00F93DFE"/>
    <w:rsid w:val="00F94A4E"/>
    <w:rsid w:val="00F95702"/>
    <w:rsid w:val="00F95FFC"/>
    <w:rsid w:val="00F96ACF"/>
    <w:rsid w:val="00F96ED3"/>
    <w:rsid w:val="00FA05DB"/>
    <w:rsid w:val="00FA0FB2"/>
    <w:rsid w:val="00FA15CA"/>
    <w:rsid w:val="00FA1BC1"/>
    <w:rsid w:val="00FA2F2C"/>
    <w:rsid w:val="00FA3EA8"/>
    <w:rsid w:val="00FA3F24"/>
    <w:rsid w:val="00FA4158"/>
    <w:rsid w:val="00FA4C43"/>
    <w:rsid w:val="00FA5E7F"/>
    <w:rsid w:val="00FA650D"/>
    <w:rsid w:val="00FA6D81"/>
    <w:rsid w:val="00FA7487"/>
    <w:rsid w:val="00FB0232"/>
    <w:rsid w:val="00FB0348"/>
    <w:rsid w:val="00FB1880"/>
    <w:rsid w:val="00FB1CAD"/>
    <w:rsid w:val="00FB27B3"/>
    <w:rsid w:val="00FB2857"/>
    <w:rsid w:val="00FB2C9D"/>
    <w:rsid w:val="00FB2DD4"/>
    <w:rsid w:val="00FB3E73"/>
    <w:rsid w:val="00FB533F"/>
    <w:rsid w:val="00FB5AB7"/>
    <w:rsid w:val="00FB606B"/>
    <w:rsid w:val="00FB69E3"/>
    <w:rsid w:val="00FB7C37"/>
    <w:rsid w:val="00FC0781"/>
    <w:rsid w:val="00FC0862"/>
    <w:rsid w:val="00FC0D3A"/>
    <w:rsid w:val="00FC1A25"/>
    <w:rsid w:val="00FC1B60"/>
    <w:rsid w:val="00FC2119"/>
    <w:rsid w:val="00FC2125"/>
    <w:rsid w:val="00FC2379"/>
    <w:rsid w:val="00FC2A6B"/>
    <w:rsid w:val="00FC3388"/>
    <w:rsid w:val="00FC3418"/>
    <w:rsid w:val="00FC4117"/>
    <w:rsid w:val="00FC43DB"/>
    <w:rsid w:val="00FC4F34"/>
    <w:rsid w:val="00FC5A84"/>
    <w:rsid w:val="00FC5AE3"/>
    <w:rsid w:val="00FC5C98"/>
    <w:rsid w:val="00FC5ECC"/>
    <w:rsid w:val="00FC6118"/>
    <w:rsid w:val="00FC6C91"/>
    <w:rsid w:val="00FC79DE"/>
    <w:rsid w:val="00FD0097"/>
    <w:rsid w:val="00FD0460"/>
    <w:rsid w:val="00FD271D"/>
    <w:rsid w:val="00FD2AE5"/>
    <w:rsid w:val="00FD31A4"/>
    <w:rsid w:val="00FD3957"/>
    <w:rsid w:val="00FD3A04"/>
    <w:rsid w:val="00FD4217"/>
    <w:rsid w:val="00FD4510"/>
    <w:rsid w:val="00FD4E87"/>
    <w:rsid w:val="00FD5524"/>
    <w:rsid w:val="00FD56B6"/>
    <w:rsid w:val="00FD57FE"/>
    <w:rsid w:val="00FD5D18"/>
    <w:rsid w:val="00FD654F"/>
    <w:rsid w:val="00FD65A9"/>
    <w:rsid w:val="00FD730F"/>
    <w:rsid w:val="00FD7EC8"/>
    <w:rsid w:val="00FD7F3D"/>
    <w:rsid w:val="00FE09F3"/>
    <w:rsid w:val="00FE1439"/>
    <w:rsid w:val="00FE17AD"/>
    <w:rsid w:val="00FE204D"/>
    <w:rsid w:val="00FE310D"/>
    <w:rsid w:val="00FE3681"/>
    <w:rsid w:val="00FE459F"/>
    <w:rsid w:val="00FE55C5"/>
    <w:rsid w:val="00FE62B7"/>
    <w:rsid w:val="00FE6765"/>
    <w:rsid w:val="00FE6E2F"/>
    <w:rsid w:val="00FE779F"/>
    <w:rsid w:val="00FE79B2"/>
    <w:rsid w:val="00FF0A13"/>
    <w:rsid w:val="00FF0FE8"/>
    <w:rsid w:val="00FF1F1C"/>
    <w:rsid w:val="00FF223D"/>
    <w:rsid w:val="00FF228F"/>
    <w:rsid w:val="00FF2796"/>
    <w:rsid w:val="00FF2D02"/>
    <w:rsid w:val="00FF31F1"/>
    <w:rsid w:val="00FF4104"/>
    <w:rsid w:val="00FF41B5"/>
    <w:rsid w:val="00FF4D42"/>
    <w:rsid w:val="00FF4D8F"/>
    <w:rsid w:val="00FF6013"/>
    <w:rsid w:val="00FF6115"/>
    <w:rsid w:val="00FF677D"/>
    <w:rsid w:val="00FF6D97"/>
    <w:rsid w:val="00FF724C"/>
    <w:rsid w:val="00FF77E4"/>
    <w:rsid w:val="00FF7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DD84A27D-51E9-42E6-8DE3-F49290256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7FCA"/>
    <w:pPr>
      <w:suppressAutoHyphens/>
    </w:pPr>
    <w:rPr>
      <w:rFonts w:ascii="Times New Roman" w:eastAsia="Times New Roman" w:hAnsi="Times New Roman"/>
      <w:lang w:eastAsia="ar-SA"/>
    </w:rPr>
  </w:style>
  <w:style w:type="paragraph" w:styleId="1">
    <w:name w:val="heading 1"/>
    <w:basedOn w:val="a0"/>
    <w:next w:val="a0"/>
    <w:link w:val="10"/>
    <w:uiPriority w:val="99"/>
    <w:qFormat/>
    <w:rsid w:val="00617FCA"/>
    <w:pPr>
      <w:widowControl w:val="0"/>
      <w:suppressAutoHyphens w:val="0"/>
      <w:autoSpaceDE w:val="0"/>
      <w:autoSpaceDN w:val="0"/>
      <w:adjustRightInd w:val="0"/>
      <w:spacing w:before="108" w:after="108"/>
      <w:jc w:val="center"/>
      <w:outlineLvl w:val="0"/>
    </w:pPr>
    <w:rPr>
      <w:rFonts w:ascii="Arial" w:hAnsi="Arial"/>
      <w:b/>
      <w:bCs/>
      <w:color w:val="000080"/>
      <w:sz w:val="24"/>
      <w:szCs w:val="24"/>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617FCA"/>
    <w:rPr>
      <w:rFonts w:ascii="Arial" w:eastAsia="Times New Roman" w:hAnsi="Arial" w:cs="Arial"/>
      <w:b/>
      <w:bCs/>
      <w:color w:val="000080"/>
      <w:sz w:val="24"/>
      <w:szCs w:val="24"/>
      <w:lang w:eastAsia="ru-RU"/>
    </w:rPr>
  </w:style>
  <w:style w:type="character" w:styleId="a4">
    <w:name w:val="footnote reference"/>
    <w:uiPriority w:val="99"/>
    <w:semiHidden/>
    <w:rsid w:val="00617FCA"/>
    <w:rPr>
      <w:vertAlign w:val="superscript"/>
    </w:rPr>
  </w:style>
  <w:style w:type="paragraph" w:styleId="a5">
    <w:name w:val="Body Text"/>
    <w:basedOn w:val="a0"/>
    <w:link w:val="a6"/>
    <w:rsid w:val="00617FCA"/>
    <w:pPr>
      <w:jc w:val="both"/>
    </w:pPr>
    <w:rPr>
      <w:rFonts w:ascii="Arial" w:hAnsi="Arial"/>
      <w:sz w:val="24"/>
      <w:szCs w:val="24"/>
    </w:rPr>
  </w:style>
  <w:style w:type="character" w:customStyle="1" w:styleId="a6">
    <w:name w:val="Основной текст Знак"/>
    <w:link w:val="a5"/>
    <w:rsid w:val="00617FCA"/>
    <w:rPr>
      <w:rFonts w:ascii="Arial" w:eastAsia="Times New Roman" w:hAnsi="Arial" w:cs="Arial"/>
      <w:sz w:val="24"/>
      <w:szCs w:val="24"/>
      <w:lang w:eastAsia="ar-SA"/>
    </w:rPr>
  </w:style>
  <w:style w:type="paragraph" w:styleId="a7">
    <w:name w:val="Body Text Indent"/>
    <w:basedOn w:val="a0"/>
    <w:link w:val="a8"/>
    <w:uiPriority w:val="99"/>
    <w:rsid w:val="00617FCA"/>
    <w:pPr>
      <w:jc w:val="center"/>
    </w:pPr>
    <w:rPr>
      <w:rFonts w:ascii="Arial" w:hAnsi="Arial"/>
      <w:sz w:val="24"/>
      <w:szCs w:val="24"/>
    </w:rPr>
  </w:style>
  <w:style w:type="character" w:customStyle="1" w:styleId="a8">
    <w:name w:val="Основной текст с отступом Знак"/>
    <w:link w:val="a7"/>
    <w:uiPriority w:val="99"/>
    <w:rsid w:val="00617FCA"/>
    <w:rPr>
      <w:rFonts w:ascii="Arial" w:eastAsia="Times New Roman" w:hAnsi="Arial" w:cs="Arial"/>
      <w:sz w:val="24"/>
      <w:szCs w:val="24"/>
      <w:lang w:eastAsia="ar-SA"/>
    </w:rPr>
  </w:style>
  <w:style w:type="paragraph" w:customStyle="1" w:styleId="31">
    <w:name w:val="Основной текст 31"/>
    <w:basedOn w:val="a0"/>
    <w:rsid w:val="00617FCA"/>
    <w:pPr>
      <w:jc w:val="center"/>
    </w:pPr>
    <w:rPr>
      <w:rFonts w:ascii="Arial" w:hAnsi="Arial" w:cs="Arial"/>
      <w:b/>
      <w:bCs/>
      <w:sz w:val="28"/>
      <w:szCs w:val="28"/>
    </w:rPr>
  </w:style>
  <w:style w:type="paragraph" w:customStyle="1" w:styleId="11">
    <w:name w:val="Текст1"/>
    <w:basedOn w:val="a0"/>
    <w:rsid w:val="00617FCA"/>
    <w:rPr>
      <w:rFonts w:ascii="Courier New" w:hAnsi="Courier New" w:cs="Courier New"/>
    </w:rPr>
  </w:style>
  <w:style w:type="paragraph" w:customStyle="1" w:styleId="21">
    <w:name w:val="Основной текст 21"/>
    <w:basedOn w:val="a0"/>
    <w:rsid w:val="00617FCA"/>
    <w:pPr>
      <w:spacing w:after="120" w:line="480" w:lineRule="auto"/>
    </w:pPr>
  </w:style>
  <w:style w:type="paragraph" w:customStyle="1" w:styleId="210">
    <w:name w:val="Основной текст с отступом 21"/>
    <w:basedOn w:val="a0"/>
    <w:rsid w:val="00617FCA"/>
    <w:pPr>
      <w:spacing w:after="120" w:line="480" w:lineRule="auto"/>
      <w:ind w:left="283"/>
    </w:pPr>
  </w:style>
  <w:style w:type="paragraph" w:customStyle="1" w:styleId="310">
    <w:name w:val="Основной текст с отступом 31"/>
    <w:basedOn w:val="a0"/>
    <w:rsid w:val="00617FCA"/>
    <w:pPr>
      <w:spacing w:after="120"/>
      <w:ind w:left="283"/>
    </w:pPr>
    <w:rPr>
      <w:sz w:val="16"/>
      <w:szCs w:val="16"/>
    </w:rPr>
  </w:style>
  <w:style w:type="paragraph" w:styleId="a9">
    <w:name w:val="footnote text"/>
    <w:basedOn w:val="a0"/>
    <w:link w:val="aa"/>
    <w:uiPriority w:val="99"/>
    <w:rsid w:val="00617FCA"/>
    <w:pPr>
      <w:suppressLineNumbers/>
      <w:ind w:left="283" w:hanging="283"/>
    </w:pPr>
  </w:style>
  <w:style w:type="character" w:customStyle="1" w:styleId="aa">
    <w:name w:val="Текст сноски Знак"/>
    <w:link w:val="a9"/>
    <w:uiPriority w:val="99"/>
    <w:rsid w:val="00617FCA"/>
    <w:rPr>
      <w:rFonts w:ascii="Times New Roman" w:eastAsia="Times New Roman" w:hAnsi="Times New Roman" w:cs="Times New Roman"/>
      <w:sz w:val="20"/>
      <w:szCs w:val="20"/>
      <w:lang w:eastAsia="ar-SA"/>
    </w:rPr>
  </w:style>
  <w:style w:type="paragraph" w:styleId="ab">
    <w:name w:val="header"/>
    <w:basedOn w:val="a0"/>
    <w:link w:val="ac"/>
    <w:uiPriority w:val="99"/>
    <w:rsid w:val="00617FCA"/>
    <w:pPr>
      <w:suppressLineNumbers/>
      <w:tabs>
        <w:tab w:val="center" w:pos="4960"/>
        <w:tab w:val="right" w:pos="9920"/>
      </w:tabs>
    </w:pPr>
  </w:style>
  <w:style w:type="character" w:customStyle="1" w:styleId="ac">
    <w:name w:val="Верхний колонтитул Знак"/>
    <w:link w:val="ab"/>
    <w:uiPriority w:val="99"/>
    <w:rsid w:val="00617FCA"/>
    <w:rPr>
      <w:rFonts w:ascii="Times New Roman" w:eastAsia="Times New Roman" w:hAnsi="Times New Roman" w:cs="Times New Roman"/>
      <w:sz w:val="20"/>
      <w:szCs w:val="20"/>
      <w:lang w:eastAsia="ar-SA"/>
    </w:rPr>
  </w:style>
  <w:style w:type="paragraph" w:customStyle="1" w:styleId="ConsPlusNormal">
    <w:name w:val="ConsPlusNormal"/>
    <w:rsid w:val="00617FCA"/>
    <w:pPr>
      <w:widowControl w:val="0"/>
      <w:autoSpaceDE w:val="0"/>
      <w:autoSpaceDN w:val="0"/>
      <w:adjustRightInd w:val="0"/>
      <w:ind w:firstLine="720"/>
    </w:pPr>
    <w:rPr>
      <w:rFonts w:ascii="Arial" w:eastAsia="Times New Roman" w:hAnsi="Arial" w:cs="Arial"/>
    </w:rPr>
  </w:style>
  <w:style w:type="paragraph" w:customStyle="1" w:styleId="ConsNormal">
    <w:name w:val="ConsNormal"/>
    <w:link w:val="ConsNormal0"/>
    <w:rsid w:val="00617FCA"/>
    <w:pPr>
      <w:widowControl w:val="0"/>
      <w:suppressAutoHyphens/>
      <w:autoSpaceDE w:val="0"/>
      <w:ind w:firstLine="720"/>
    </w:pPr>
    <w:rPr>
      <w:rFonts w:ascii="Times New Roman" w:eastAsia="Arial" w:hAnsi="Times New Roman"/>
      <w:sz w:val="28"/>
      <w:szCs w:val="28"/>
      <w:lang w:eastAsia="ar-SA"/>
    </w:rPr>
  </w:style>
  <w:style w:type="character" w:customStyle="1" w:styleId="ConsNormal0">
    <w:name w:val="ConsNormal Знак"/>
    <w:link w:val="ConsNormal"/>
    <w:rsid w:val="00617FCA"/>
    <w:rPr>
      <w:rFonts w:ascii="Times New Roman" w:eastAsia="Arial" w:hAnsi="Times New Roman"/>
      <w:sz w:val="28"/>
      <w:szCs w:val="28"/>
      <w:lang w:val="ru-RU" w:eastAsia="ar-SA" w:bidi="ar-SA"/>
    </w:rPr>
  </w:style>
  <w:style w:type="paragraph" w:customStyle="1" w:styleId="a">
    <w:name w:val="Марк"/>
    <w:basedOn w:val="a0"/>
    <w:rsid w:val="00617FCA"/>
    <w:pPr>
      <w:numPr>
        <w:ilvl w:val="1"/>
        <w:numId w:val="2"/>
      </w:numPr>
      <w:suppressAutoHyphens w:val="0"/>
      <w:spacing w:line="360" w:lineRule="auto"/>
      <w:jc w:val="both"/>
    </w:pPr>
    <w:rPr>
      <w:sz w:val="24"/>
      <w:szCs w:val="24"/>
      <w:lang w:eastAsia="en-US"/>
    </w:rPr>
  </w:style>
  <w:style w:type="paragraph" w:customStyle="1" w:styleId="ad">
    <w:name w:val="Текст (справка)"/>
    <w:basedOn w:val="a0"/>
    <w:next w:val="a0"/>
    <w:uiPriority w:val="99"/>
    <w:rsid w:val="00617FCA"/>
    <w:pPr>
      <w:suppressAutoHyphens w:val="0"/>
      <w:autoSpaceDE w:val="0"/>
      <w:autoSpaceDN w:val="0"/>
      <w:adjustRightInd w:val="0"/>
      <w:ind w:left="170" w:right="170"/>
    </w:pPr>
    <w:rPr>
      <w:rFonts w:ascii="Arial" w:eastAsia="Calibri" w:hAnsi="Arial" w:cs="Arial"/>
      <w:lang w:eastAsia="en-US"/>
    </w:rPr>
  </w:style>
  <w:style w:type="character" w:styleId="ae">
    <w:name w:val="Hyperlink"/>
    <w:uiPriority w:val="99"/>
    <w:semiHidden/>
    <w:unhideWhenUsed/>
    <w:rsid w:val="00617FCA"/>
    <w:rPr>
      <w:color w:val="0000FF"/>
      <w:u w:val="single"/>
    </w:rPr>
  </w:style>
  <w:style w:type="paragraph" w:customStyle="1" w:styleId="ConsNonformat">
    <w:name w:val="ConsNonformat"/>
    <w:rsid w:val="00617FCA"/>
    <w:pPr>
      <w:widowControl w:val="0"/>
      <w:autoSpaceDE w:val="0"/>
      <w:autoSpaceDN w:val="0"/>
      <w:adjustRightInd w:val="0"/>
      <w:ind w:right="19772"/>
    </w:pPr>
    <w:rPr>
      <w:rFonts w:ascii="Courier New" w:eastAsia="Times New Roman" w:hAnsi="Courier New" w:cs="Courier New"/>
    </w:rPr>
  </w:style>
  <w:style w:type="paragraph" w:customStyle="1" w:styleId="af">
    <w:name w:val="Прижатый влево"/>
    <w:basedOn w:val="a0"/>
    <w:next w:val="a0"/>
    <w:uiPriority w:val="99"/>
    <w:rsid w:val="00617FCA"/>
    <w:pPr>
      <w:suppressAutoHyphens w:val="0"/>
      <w:autoSpaceDE w:val="0"/>
      <w:autoSpaceDN w:val="0"/>
      <w:adjustRightInd w:val="0"/>
    </w:pPr>
    <w:rPr>
      <w:rFonts w:ascii="Arial" w:eastAsia="Calibri" w:hAnsi="Arial" w:cs="Arial"/>
      <w:lang w:eastAsia="ru-RU"/>
    </w:rPr>
  </w:style>
  <w:style w:type="paragraph" w:styleId="3">
    <w:name w:val="Body Text 3"/>
    <w:basedOn w:val="a0"/>
    <w:link w:val="30"/>
    <w:uiPriority w:val="99"/>
    <w:semiHidden/>
    <w:unhideWhenUsed/>
    <w:rsid w:val="00617FCA"/>
    <w:pPr>
      <w:spacing w:after="120"/>
    </w:pPr>
    <w:rPr>
      <w:sz w:val="16"/>
      <w:szCs w:val="16"/>
    </w:rPr>
  </w:style>
  <w:style w:type="character" w:customStyle="1" w:styleId="30">
    <w:name w:val="Основной текст 3 Знак"/>
    <w:link w:val="3"/>
    <w:uiPriority w:val="99"/>
    <w:semiHidden/>
    <w:rsid w:val="00617FCA"/>
    <w:rPr>
      <w:rFonts w:ascii="Times New Roman" w:eastAsia="Times New Roman" w:hAnsi="Times New Roman" w:cs="Times New Roman"/>
      <w:sz w:val="16"/>
      <w:szCs w:val="16"/>
      <w:lang w:eastAsia="ar-SA"/>
    </w:rPr>
  </w:style>
  <w:style w:type="paragraph" w:customStyle="1" w:styleId="af0">
    <w:name w:val="Таблицы (моноширинный)"/>
    <w:basedOn w:val="a0"/>
    <w:next w:val="a0"/>
    <w:uiPriority w:val="99"/>
    <w:rsid w:val="00617FCA"/>
    <w:pPr>
      <w:suppressAutoHyphens w:val="0"/>
      <w:autoSpaceDE w:val="0"/>
      <w:autoSpaceDN w:val="0"/>
      <w:adjustRightInd w:val="0"/>
      <w:jc w:val="both"/>
    </w:pPr>
    <w:rPr>
      <w:rFonts w:ascii="Courier New" w:hAnsi="Courier New" w:cs="Courier New"/>
      <w:lang w:eastAsia="ru-RU"/>
    </w:rPr>
  </w:style>
  <w:style w:type="paragraph" w:styleId="2">
    <w:name w:val="Body Text 2"/>
    <w:basedOn w:val="a0"/>
    <w:link w:val="20"/>
    <w:uiPriority w:val="99"/>
    <w:unhideWhenUsed/>
    <w:rsid w:val="00617FCA"/>
    <w:pPr>
      <w:spacing w:after="120" w:line="480" w:lineRule="auto"/>
    </w:pPr>
  </w:style>
  <w:style w:type="character" w:customStyle="1" w:styleId="20">
    <w:name w:val="Основной текст 2 Знак"/>
    <w:link w:val="2"/>
    <w:uiPriority w:val="99"/>
    <w:rsid w:val="00617FCA"/>
    <w:rPr>
      <w:rFonts w:ascii="Times New Roman" w:eastAsia="Times New Roman" w:hAnsi="Times New Roman" w:cs="Times New Roman"/>
      <w:sz w:val="20"/>
      <w:szCs w:val="20"/>
      <w:lang w:eastAsia="ar-SA"/>
    </w:rPr>
  </w:style>
  <w:style w:type="paragraph" w:styleId="32">
    <w:name w:val="Body Text Indent 3"/>
    <w:basedOn w:val="a0"/>
    <w:link w:val="33"/>
    <w:uiPriority w:val="99"/>
    <w:unhideWhenUsed/>
    <w:rsid w:val="00617FCA"/>
    <w:pPr>
      <w:spacing w:after="120"/>
      <w:ind w:left="283"/>
    </w:pPr>
    <w:rPr>
      <w:sz w:val="16"/>
      <w:szCs w:val="16"/>
    </w:rPr>
  </w:style>
  <w:style w:type="character" w:customStyle="1" w:styleId="33">
    <w:name w:val="Основной текст с отступом 3 Знак"/>
    <w:link w:val="32"/>
    <w:uiPriority w:val="99"/>
    <w:rsid w:val="00617FCA"/>
    <w:rPr>
      <w:rFonts w:ascii="Times New Roman" w:eastAsia="Times New Roman" w:hAnsi="Times New Roman" w:cs="Times New Roman"/>
      <w:sz w:val="16"/>
      <w:szCs w:val="16"/>
      <w:lang w:eastAsia="ar-SA"/>
    </w:rPr>
  </w:style>
  <w:style w:type="paragraph" w:customStyle="1" w:styleId="22">
    <w:name w:val="Текст2"/>
    <w:basedOn w:val="a0"/>
    <w:rsid w:val="00617FCA"/>
    <w:pPr>
      <w:widowControl w:val="0"/>
      <w:suppressAutoHyphens w:val="0"/>
      <w:overflowPunct w:val="0"/>
      <w:autoSpaceDE w:val="0"/>
      <w:autoSpaceDN w:val="0"/>
      <w:adjustRightInd w:val="0"/>
      <w:ind w:firstLine="709"/>
      <w:jc w:val="both"/>
      <w:textAlignment w:val="baseline"/>
    </w:pPr>
    <w:rPr>
      <w:rFonts w:ascii="Courier New" w:hAnsi="Courier New"/>
      <w:lang w:eastAsia="ru-RU"/>
    </w:rPr>
  </w:style>
  <w:style w:type="paragraph" w:customStyle="1" w:styleId="ConsCell">
    <w:name w:val="ConsCell"/>
    <w:rsid w:val="00617FCA"/>
    <w:pPr>
      <w:widowControl w:val="0"/>
      <w:autoSpaceDE w:val="0"/>
      <w:autoSpaceDN w:val="0"/>
      <w:adjustRightInd w:val="0"/>
      <w:ind w:right="19772"/>
    </w:pPr>
    <w:rPr>
      <w:rFonts w:ascii="Arial" w:eastAsia="Times New Roman" w:hAnsi="Arial" w:cs="Arial"/>
    </w:rPr>
  </w:style>
  <w:style w:type="paragraph" w:styleId="af1">
    <w:name w:val="Normal (Web)"/>
    <w:basedOn w:val="a0"/>
    <w:uiPriority w:val="99"/>
    <w:rsid w:val="00617FCA"/>
    <w:pPr>
      <w:suppressAutoHyphens w:val="0"/>
      <w:spacing w:before="100" w:beforeAutospacing="1" w:after="100" w:afterAutospacing="1"/>
    </w:pPr>
    <w:rPr>
      <w:rFonts w:ascii="Tahoma" w:hAnsi="Tahoma" w:cs="Tahoma"/>
      <w:color w:val="6A696A"/>
      <w:sz w:val="18"/>
      <w:szCs w:val="18"/>
      <w:lang w:eastAsia="ru-RU"/>
    </w:rPr>
  </w:style>
  <w:style w:type="character" w:styleId="af2">
    <w:name w:val="Strong"/>
    <w:uiPriority w:val="22"/>
    <w:qFormat/>
    <w:rsid w:val="00617FCA"/>
    <w:rPr>
      <w:b/>
      <w:bCs/>
    </w:rPr>
  </w:style>
  <w:style w:type="character" w:customStyle="1" w:styleId="af3">
    <w:name w:val="Гипертекстовая ссылка"/>
    <w:uiPriority w:val="99"/>
    <w:rsid w:val="00617FCA"/>
    <w:rPr>
      <w:color w:val="008000"/>
    </w:rPr>
  </w:style>
  <w:style w:type="paragraph" w:customStyle="1" w:styleId="af4">
    <w:name w:val="Основное меню (преемственное)"/>
    <w:basedOn w:val="a0"/>
    <w:next w:val="a0"/>
    <w:uiPriority w:val="99"/>
    <w:rsid w:val="00617FCA"/>
    <w:pPr>
      <w:suppressAutoHyphens w:val="0"/>
      <w:autoSpaceDE w:val="0"/>
      <w:autoSpaceDN w:val="0"/>
      <w:adjustRightInd w:val="0"/>
      <w:jc w:val="both"/>
    </w:pPr>
    <w:rPr>
      <w:rFonts w:ascii="Verdana" w:eastAsia="Calibri" w:hAnsi="Verdana" w:cs="Verdana"/>
      <w:sz w:val="24"/>
      <w:szCs w:val="24"/>
      <w:lang w:eastAsia="ru-RU"/>
    </w:rPr>
  </w:style>
  <w:style w:type="paragraph" w:styleId="af5">
    <w:name w:val="List Paragraph"/>
    <w:basedOn w:val="a0"/>
    <w:uiPriority w:val="34"/>
    <w:qFormat/>
    <w:rsid w:val="00617FCA"/>
    <w:pPr>
      <w:suppressAutoHyphens w:val="0"/>
      <w:spacing w:after="200" w:line="276" w:lineRule="auto"/>
      <w:ind w:left="720"/>
      <w:contextualSpacing/>
    </w:pPr>
    <w:rPr>
      <w:rFonts w:ascii="Calibri" w:eastAsia="Calibri" w:hAnsi="Calibri"/>
      <w:sz w:val="22"/>
      <w:szCs w:val="22"/>
      <w:lang w:eastAsia="en-US"/>
    </w:rPr>
  </w:style>
  <w:style w:type="paragraph" w:styleId="af6">
    <w:name w:val="Balloon Text"/>
    <w:basedOn w:val="a0"/>
    <w:link w:val="af7"/>
    <w:uiPriority w:val="99"/>
    <w:semiHidden/>
    <w:unhideWhenUsed/>
    <w:rsid w:val="00617FCA"/>
    <w:rPr>
      <w:rFonts w:ascii="Tahoma" w:hAnsi="Tahoma"/>
      <w:sz w:val="16"/>
      <w:szCs w:val="16"/>
    </w:rPr>
  </w:style>
  <w:style w:type="character" w:customStyle="1" w:styleId="af7">
    <w:name w:val="Текст выноски Знак"/>
    <w:link w:val="af6"/>
    <w:uiPriority w:val="99"/>
    <w:semiHidden/>
    <w:rsid w:val="00617FCA"/>
    <w:rPr>
      <w:rFonts w:ascii="Tahoma" w:eastAsia="Times New Roman" w:hAnsi="Tahoma" w:cs="Tahoma"/>
      <w:sz w:val="16"/>
      <w:szCs w:val="16"/>
      <w:lang w:eastAsia="ar-SA"/>
    </w:rPr>
  </w:style>
  <w:style w:type="paragraph" w:styleId="af8">
    <w:name w:val="footer"/>
    <w:basedOn w:val="a0"/>
    <w:link w:val="af9"/>
    <w:uiPriority w:val="99"/>
    <w:unhideWhenUsed/>
    <w:rsid w:val="00617FCA"/>
    <w:pPr>
      <w:tabs>
        <w:tab w:val="center" w:pos="4677"/>
        <w:tab w:val="right" w:pos="9355"/>
      </w:tabs>
    </w:pPr>
  </w:style>
  <w:style w:type="character" w:customStyle="1" w:styleId="af9">
    <w:name w:val="Нижний колонтитул Знак"/>
    <w:link w:val="af8"/>
    <w:uiPriority w:val="99"/>
    <w:rsid w:val="00617FCA"/>
    <w:rPr>
      <w:rFonts w:ascii="Times New Roman" w:eastAsia="Times New Roman" w:hAnsi="Times New Roman" w:cs="Times New Roman"/>
      <w:sz w:val="20"/>
      <w:szCs w:val="20"/>
      <w:lang w:eastAsia="ar-SA"/>
    </w:rPr>
  </w:style>
  <w:style w:type="table" w:styleId="afa">
    <w:name w:val="Table Grid"/>
    <w:basedOn w:val="a2"/>
    <w:uiPriority w:val="59"/>
    <w:rsid w:val="00DD16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DD168E"/>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D6363E"/>
    <w:pPr>
      <w:widowControl w:val="0"/>
      <w:autoSpaceDE w:val="0"/>
      <w:autoSpaceDN w:val="0"/>
      <w:adjustRightInd w:val="0"/>
    </w:pPr>
    <w:rPr>
      <w:rFonts w:ascii="Arial" w:eastAsia="Times New Roman" w:hAnsi="Arial" w:cs="Arial"/>
      <w:b/>
      <w:bCs/>
    </w:rPr>
  </w:style>
  <w:style w:type="character" w:styleId="afb">
    <w:name w:val="page number"/>
    <w:basedOn w:val="a1"/>
    <w:rsid w:val="00A262A5"/>
  </w:style>
  <w:style w:type="paragraph" w:styleId="afc">
    <w:name w:val="Title"/>
    <w:basedOn w:val="a0"/>
    <w:link w:val="afd"/>
    <w:qFormat/>
    <w:rsid w:val="00F87480"/>
    <w:pPr>
      <w:suppressAutoHyphens w:val="0"/>
      <w:jc w:val="center"/>
    </w:pPr>
    <w:rPr>
      <w:sz w:val="24"/>
    </w:rPr>
  </w:style>
  <w:style w:type="character" w:customStyle="1" w:styleId="afd">
    <w:name w:val="Название Знак"/>
    <w:link w:val="afc"/>
    <w:rsid w:val="00F87480"/>
    <w:rPr>
      <w:rFonts w:ascii="Times New Roman" w:eastAsia="Times New Roman" w:hAnsi="Times New Roman"/>
      <w:sz w:val="24"/>
    </w:rPr>
  </w:style>
  <w:style w:type="paragraph" w:customStyle="1" w:styleId="afe">
    <w:name w:val="Нормальный (таблица)"/>
    <w:basedOn w:val="a0"/>
    <w:next w:val="a0"/>
    <w:uiPriority w:val="99"/>
    <w:rsid w:val="008542BB"/>
    <w:pPr>
      <w:suppressAutoHyphens w:val="0"/>
      <w:autoSpaceDE w:val="0"/>
      <w:autoSpaceDN w:val="0"/>
      <w:adjustRightInd w:val="0"/>
      <w:jc w:val="both"/>
    </w:pPr>
    <w:rPr>
      <w:rFonts w:ascii="Arial" w:eastAsia="Calibri" w:hAnsi="Arial" w:cs="Arial"/>
      <w:sz w:val="24"/>
      <w:szCs w:val="24"/>
      <w:lang w:eastAsia="ru-RU"/>
    </w:rPr>
  </w:style>
  <w:style w:type="character" w:customStyle="1" w:styleId="aff">
    <w:name w:val="Основной текст_"/>
    <w:link w:val="12"/>
    <w:rsid w:val="00F32511"/>
    <w:rPr>
      <w:rFonts w:ascii="Times New Roman" w:eastAsia="Times New Roman" w:hAnsi="Times New Roman"/>
      <w:sz w:val="22"/>
      <w:szCs w:val="22"/>
      <w:shd w:val="clear" w:color="auto" w:fill="FFFFFF"/>
    </w:rPr>
  </w:style>
  <w:style w:type="paragraph" w:customStyle="1" w:styleId="12">
    <w:name w:val="Основной текст1"/>
    <w:basedOn w:val="a0"/>
    <w:link w:val="aff"/>
    <w:rsid w:val="00F32511"/>
    <w:pPr>
      <w:shd w:val="clear" w:color="auto" w:fill="FFFFFF"/>
      <w:suppressAutoHyphens w:val="0"/>
      <w:spacing w:before="300" w:line="274" w:lineRule="exact"/>
      <w:jc w:val="both"/>
    </w:pPr>
    <w:rPr>
      <w:sz w:val="22"/>
      <w:szCs w:val="22"/>
    </w:rPr>
  </w:style>
  <w:style w:type="paragraph" w:customStyle="1" w:styleId="aff0">
    <w:name w:val="Заголовок статьи"/>
    <w:basedOn w:val="a0"/>
    <w:next w:val="a0"/>
    <w:uiPriority w:val="99"/>
    <w:rsid w:val="00281D7D"/>
    <w:pPr>
      <w:suppressAutoHyphens w:val="0"/>
      <w:autoSpaceDE w:val="0"/>
      <w:autoSpaceDN w:val="0"/>
      <w:adjustRightInd w:val="0"/>
      <w:ind w:left="1612" w:hanging="892"/>
      <w:jc w:val="both"/>
    </w:pPr>
    <w:rPr>
      <w:rFonts w:ascii="Arial" w:eastAsia="Calibri" w:hAnsi="Arial" w:cs="Arial"/>
      <w:sz w:val="24"/>
      <w:szCs w:val="24"/>
      <w:lang w:eastAsia="ru-RU"/>
    </w:rPr>
  </w:style>
  <w:style w:type="character" w:customStyle="1" w:styleId="aff1">
    <w:name w:val="Цветовое выделение"/>
    <w:uiPriority w:val="99"/>
    <w:rsid w:val="00DA3EF5"/>
    <w:rPr>
      <w:b/>
      <w:bCs/>
      <w:color w:val="26282F"/>
      <w:sz w:val="26"/>
      <w:szCs w:val="26"/>
    </w:rPr>
  </w:style>
  <w:style w:type="paragraph" w:customStyle="1" w:styleId="aff2">
    <w:name w:val="Заголовок ЭР (правое окно)"/>
    <w:basedOn w:val="a0"/>
    <w:next w:val="a0"/>
    <w:uiPriority w:val="99"/>
    <w:rsid w:val="00302B9E"/>
    <w:pPr>
      <w:suppressAutoHyphens w:val="0"/>
      <w:autoSpaceDE w:val="0"/>
      <w:autoSpaceDN w:val="0"/>
      <w:adjustRightInd w:val="0"/>
    </w:pPr>
    <w:rPr>
      <w:rFonts w:ascii="Arial" w:eastAsia="Calibri" w:hAnsi="Arial" w:cs="Arial"/>
      <w:sz w:val="24"/>
      <w:szCs w:val="24"/>
      <w:lang w:eastAsia="ru-RU"/>
    </w:rPr>
  </w:style>
  <w:style w:type="paragraph" w:customStyle="1" w:styleId="23">
    <w:name w:val="Основной текст2"/>
    <w:basedOn w:val="a0"/>
    <w:rsid w:val="0087570B"/>
    <w:pPr>
      <w:shd w:val="clear" w:color="auto" w:fill="FFFFFF"/>
      <w:suppressAutoHyphens w:val="0"/>
      <w:spacing w:line="0" w:lineRule="atLeast"/>
      <w:ind w:hanging="340"/>
      <w:jc w:val="center"/>
    </w:pPr>
    <w:rPr>
      <w:sz w:val="22"/>
      <w:szCs w:val="22"/>
      <w:lang w:eastAsia="ru-RU"/>
    </w:rPr>
  </w:style>
  <w:style w:type="paragraph" w:customStyle="1" w:styleId="aff3">
    <w:name w:val="Информация об изменениях"/>
    <w:basedOn w:val="a0"/>
    <w:next w:val="a0"/>
    <w:uiPriority w:val="99"/>
    <w:rsid w:val="006531F2"/>
    <w:pPr>
      <w:suppressAutoHyphens w:val="0"/>
      <w:autoSpaceDE w:val="0"/>
      <w:autoSpaceDN w:val="0"/>
      <w:adjustRightInd w:val="0"/>
      <w:spacing w:before="180"/>
      <w:ind w:left="360" w:right="360"/>
      <w:jc w:val="both"/>
    </w:pPr>
    <w:rPr>
      <w:rFonts w:ascii="Arial" w:eastAsia="Calibri" w:hAnsi="Arial" w:cs="Arial"/>
      <w:color w:val="353842"/>
      <w:sz w:val="18"/>
      <w:szCs w:val="18"/>
      <w:shd w:val="clear" w:color="auto" w:fill="EAEFED"/>
      <w:lang w:eastAsia="ru-RU"/>
    </w:rPr>
  </w:style>
  <w:style w:type="paragraph" w:customStyle="1" w:styleId="aff4">
    <w:name w:val="Подзаголовок для информации об изменениях"/>
    <w:basedOn w:val="a0"/>
    <w:next w:val="a0"/>
    <w:uiPriority w:val="99"/>
    <w:rsid w:val="006531F2"/>
    <w:pPr>
      <w:suppressAutoHyphens w:val="0"/>
      <w:autoSpaceDE w:val="0"/>
      <w:autoSpaceDN w:val="0"/>
      <w:adjustRightInd w:val="0"/>
      <w:ind w:firstLine="720"/>
      <w:jc w:val="both"/>
    </w:pPr>
    <w:rPr>
      <w:rFonts w:ascii="Arial" w:eastAsia="Calibri" w:hAnsi="Arial" w:cs="Arial"/>
      <w:b/>
      <w:bCs/>
      <w:color w:val="353842"/>
      <w:sz w:val="18"/>
      <w:szCs w:val="18"/>
      <w:lang w:eastAsia="ru-RU"/>
    </w:rPr>
  </w:style>
  <w:style w:type="character" w:styleId="aff5">
    <w:name w:val="annotation reference"/>
    <w:basedOn w:val="a1"/>
    <w:uiPriority w:val="99"/>
    <w:semiHidden/>
    <w:unhideWhenUsed/>
    <w:rsid w:val="00990E75"/>
    <w:rPr>
      <w:sz w:val="16"/>
      <w:szCs w:val="16"/>
    </w:rPr>
  </w:style>
  <w:style w:type="paragraph" w:styleId="aff6">
    <w:name w:val="annotation text"/>
    <w:basedOn w:val="a0"/>
    <w:link w:val="aff7"/>
    <w:uiPriority w:val="99"/>
    <w:unhideWhenUsed/>
    <w:rsid w:val="00990E75"/>
  </w:style>
  <w:style w:type="character" w:customStyle="1" w:styleId="aff7">
    <w:name w:val="Текст примечания Знак"/>
    <w:basedOn w:val="a1"/>
    <w:link w:val="aff6"/>
    <w:uiPriority w:val="99"/>
    <w:rsid w:val="00990E75"/>
    <w:rPr>
      <w:rFonts w:ascii="Times New Roman" w:eastAsia="Times New Roman" w:hAnsi="Times New Roman"/>
      <w:lang w:eastAsia="ar-SA"/>
    </w:rPr>
  </w:style>
  <w:style w:type="paragraph" w:styleId="aff8">
    <w:name w:val="Block Text"/>
    <w:basedOn w:val="a0"/>
    <w:semiHidden/>
    <w:rsid w:val="00A7591D"/>
    <w:pPr>
      <w:suppressAutoHyphens w:val="0"/>
      <w:ind w:left="-108" w:right="-108"/>
    </w:pPr>
    <w:rPr>
      <w:color w:val="0000FF"/>
      <w:sz w:val="26"/>
      <w:lang w:eastAsia="ru-RU"/>
    </w:rPr>
  </w:style>
  <w:style w:type="paragraph" w:customStyle="1" w:styleId="Default">
    <w:name w:val="Default"/>
    <w:rsid w:val="009D3210"/>
    <w:pPr>
      <w:autoSpaceDE w:val="0"/>
      <w:autoSpaceDN w:val="0"/>
      <w:adjustRightInd w:val="0"/>
    </w:pPr>
    <w:rPr>
      <w:rFonts w:ascii="Times New Roman" w:eastAsiaTheme="minorHAnsi" w:hAnsi="Times New Roman"/>
      <w:color w:val="000000"/>
      <w:sz w:val="24"/>
      <w:szCs w:val="24"/>
      <w:lang w:eastAsia="en-US"/>
    </w:rPr>
  </w:style>
  <w:style w:type="paragraph" w:styleId="aff9">
    <w:name w:val="No Spacing"/>
    <w:link w:val="affa"/>
    <w:qFormat/>
    <w:rsid w:val="00E9622A"/>
    <w:pPr>
      <w:autoSpaceDE w:val="0"/>
      <w:autoSpaceDN w:val="0"/>
    </w:pPr>
    <w:rPr>
      <w:rFonts w:ascii="Times New Roman" w:eastAsia="Times New Roman" w:hAnsi="Times New Roman"/>
      <w:sz w:val="28"/>
      <w:szCs w:val="28"/>
    </w:rPr>
  </w:style>
  <w:style w:type="character" w:customStyle="1" w:styleId="affa">
    <w:name w:val="Без интервала Знак"/>
    <w:link w:val="aff9"/>
    <w:locked/>
    <w:rsid w:val="00E80207"/>
    <w:rPr>
      <w:rFonts w:ascii="Times New Roman" w:eastAsia="Times New Roman" w:hAnsi="Times New Roman"/>
      <w:sz w:val="28"/>
      <w:szCs w:val="28"/>
    </w:rPr>
  </w:style>
  <w:style w:type="paragraph" w:styleId="affb">
    <w:name w:val="List Continue"/>
    <w:basedOn w:val="a0"/>
    <w:rsid w:val="002C1BEE"/>
    <w:pPr>
      <w:suppressAutoHyphens w:val="0"/>
      <w:spacing w:after="120"/>
      <w:ind w:left="283"/>
    </w:pPr>
    <w:rPr>
      <w:sz w:val="24"/>
      <w:szCs w:val="24"/>
      <w:lang w:eastAsia="ru-RU"/>
    </w:rPr>
  </w:style>
  <w:style w:type="numbering" w:customStyle="1" w:styleId="13">
    <w:name w:val="Нет списка1"/>
    <w:next w:val="a3"/>
    <w:uiPriority w:val="99"/>
    <w:semiHidden/>
    <w:unhideWhenUsed/>
    <w:rsid w:val="00E20384"/>
  </w:style>
  <w:style w:type="paragraph" w:customStyle="1" w:styleId="ConsPlusCell">
    <w:name w:val="ConsPlusCell"/>
    <w:rsid w:val="00E20384"/>
    <w:pPr>
      <w:widowControl w:val="0"/>
      <w:autoSpaceDE w:val="0"/>
      <w:autoSpaceDN w:val="0"/>
    </w:pPr>
    <w:rPr>
      <w:rFonts w:ascii="Courier New" w:eastAsia="Times New Roman" w:hAnsi="Courier New" w:cs="Courier New"/>
    </w:rPr>
  </w:style>
  <w:style w:type="paragraph" w:customStyle="1" w:styleId="ConsPlusDocList">
    <w:name w:val="ConsPlusDocList"/>
    <w:rsid w:val="00E20384"/>
    <w:pPr>
      <w:widowControl w:val="0"/>
      <w:autoSpaceDE w:val="0"/>
      <w:autoSpaceDN w:val="0"/>
    </w:pPr>
    <w:rPr>
      <w:rFonts w:eastAsia="Times New Roman" w:cs="Calibri"/>
      <w:sz w:val="22"/>
    </w:rPr>
  </w:style>
  <w:style w:type="paragraph" w:customStyle="1" w:styleId="ConsPlusTitlePage">
    <w:name w:val="ConsPlusTitlePage"/>
    <w:rsid w:val="00E20384"/>
    <w:pPr>
      <w:widowControl w:val="0"/>
      <w:autoSpaceDE w:val="0"/>
      <w:autoSpaceDN w:val="0"/>
    </w:pPr>
    <w:rPr>
      <w:rFonts w:ascii="Tahoma" w:eastAsia="Times New Roman" w:hAnsi="Tahoma" w:cs="Tahoma"/>
    </w:rPr>
  </w:style>
  <w:style w:type="paragraph" w:customStyle="1" w:styleId="ConsPlusJurTerm">
    <w:name w:val="ConsPlusJurTerm"/>
    <w:rsid w:val="00E20384"/>
    <w:pPr>
      <w:widowControl w:val="0"/>
      <w:autoSpaceDE w:val="0"/>
      <w:autoSpaceDN w:val="0"/>
    </w:pPr>
    <w:rPr>
      <w:rFonts w:ascii="Tahoma" w:eastAsia="Times New Roman" w:hAnsi="Tahoma" w:cs="Tahoma"/>
      <w:sz w:val="26"/>
    </w:rPr>
  </w:style>
  <w:style w:type="paragraph" w:customStyle="1" w:styleId="ConsPlusTextList">
    <w:name w:val="ConsPlusTextList"/>
    <w:rsid w:val="00E20384"/>
    <w:pPr>
      <w:widowControl w:val="0"/>
      <w:autoSpaceDE w:val="0"/>
      <w:autoSpaceDN w:val="0"/>
    </w:pPr>
    <w:rPr>
      <w:rFonts w:ascii="Arial" w:eastAsia="Times New Roman" w:hAnsi="Arial" w:cs="Arial"/>
    </w:rPr>
  </w:style>
  <w:style w:type="paragraph" w:styleId="affc">
    <w:name w:val="annotation subject"/>
    <w:basedOn w:val="aff6"/>
    <w:next w:val="aff6"/>
    <w:link w:val="affd"/>
    <w:uiPriority w:val="99"/>
    <w:semiHidden/>
    <w:unhideWhenUsed/>
    <w:rsid w:val="00325E5D"/>
    <w:rPr>
      <w:b/>
      <w:bCs/>
    </w:rPr>
  </w:style>
  <w:style w:type="character" w:customStyle="1" w:styleId="affd">
    <w:name w:val="Тема примечания Знак"/>
    <w:basedOn w:val="aff7"/>
    <w:link w:val="affc"/>
    <w:uiPriority w:val="99"/>
    <w:semiHidden/>
    <w:rsid w:val="00325E5D"/>
    <w:rPr>
      <w:rFonts w:ascii="Times New Roman" w:eastAsia="Times New Roman" w:hAnsi="Times New Roman"/>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78790">
      <w:bodyDiv w:val="1"/>
      <w:marLeft w:val="0"/>
      <w:marRight w:val="0"/>
      <w:marTop w:val="0"/>
      <w:marBottom w:val="0"/>
      <w:divBdr>
        <w:top w:val="none" w:sz="0" w:space="0" w:color="auto"/>
        <w:left w:val="none" w:sz="0" w:space="0" w:color="auto"/>
        <w:bottom w:val="none" w:sz="0" w:space="0" w:color="auto"/>
        <w:right w:val="none" w:sz="0" w:space="0" w:color="auto"/>
      </w:divBdr>
    </w:div>
    <w:div w:id="66462393">
      <w:bodyDiv w:val="1"/>
      <w:marLeft w:val="0"/>
      <w:marRight w:val="0"/>
      <w:marTop w:val="0"/>
      <w:marBottom w:val="0"/>
      <w:divBdr>
        <w:top w:val="none" w:sz="0" w:space="0" w:color="auto"/>
        <w:left w:val="none" w:sz="0" w:space="0" w:color="auto"/>
        <w:bottom w:val="none" w:sz="0" w:space="0" w:color="auto"/>
        <w:right w:val="none" w:sz="0" w:space="0" w:color="auto"/>
      </w:divBdr>
    </w:div>
    <w:div w:id="78528567">
      <w:bodyDiv w:val="1"/>
      <w:marLeft w:val="0"/>
      <w:marRight w:val="0"/>
      <w:marTop w:val="0"/>
      <w:marBottom w:val="0"/>
      <w:divBdr>
        <w:top w:val="none" w:sz="0" w:space="0" w:color="auto"/>
        <w:left w:val="none" w:sz="0" w:space="0" w:color="auto"/>
        <w:bottom w:val="none" w:sz="0" w:space="0" w:color="auto"/>
        <w:right w:val="none" w:sz="0" w:space="0" w:color="auto"/>
      </w:divBdr>
    </w:div>
    <w:div w:id="332802519">
      <w:bodyDiv w:val="1"/>
      <w:marLeft w:val="0"/>
      <w:marRight w:val="0"/>
      <w:marTop w:val="0"/>
      <w:marBottom w:val="0"/>
      <w:divBdr>
        <w:top w:val="none" w:sz="0" w:space="0" w:color="auto"/>
        <w:left w:val="none" w:sz="0" w:space="0" w:color="auto"/>
        <w:bottom w:val="none" w:sz="0" w:space="0" w:color="auto"/>
        <w:right w:val="none" w:sz="0" w:space="0" w:color="auto"/>
      </w:divBdr>
    </w:div>
    <w:div w:id="469203557">
      <w:bodyDiv w:val="1"/>
      <w:marLeft w:val="0"/>
      <w:marRight w:val="0"/>
      <w:marTop w:val="0"/>
      <w:marBottom w:val="0"/>
      <w:divBdr>
        <w:top w:val="none" w:sz="0" w:space="0" w:color="auto"/>
        <w:left w:val="none" w:sz="0" w:space="0" w:color="auto"/>
        <w:bottom w:val="none" w:sz="0" w:space="0" w:color="auto"/>
        <w:right w:val="none" w:sz="0" w:space="0" w:color="auto"/>
      </w:divBdr>
    </w:div>
    <w:div w:id="977414708">
      <w:bodyDiv w:val="1"/>
      <w:marLeft w:val="0"/>
      <w:marRight w:val="0"/>
      <w:marTop w:val="0"/>
      <w:marBottom w:val="0"/>
      <w:divBdr>
        <w:top w:val="none" w:sz="0" w:space="0" w:color="auto"/>
        <w:left w:val="none" w:sz="0" w:space="0" w:color="auto"/>
        <w:bottom w:val="none" w:sz="0" w:space="0" w:color="auto"/>
        <w:right w:val="none" w:sz="0" w:space="0" w:color="auto"/>
      </w:divBdr>
    </w:div>
    <w:div w:id="1111129646">
      <w:bodyDiv w:val="1"/>
      <w:marLeft w:val="0"/>
      <w:marRight w:val="0"/>
      <w:marTop w:val="0"/>
      <w:marBottom w:val="0"/>
      <w:divBdr>
        <w:top w:val="none" w:sz="0" w:space="0" w:color="auto"/>
        <w:left w:val="none" w:sz="0" w:space="0" w:color="auto"/>
        <w:bottom w:val="none" w:sz="0" w:space="0" w:color="auto"/>
        <w:right w:val="none" w:sz="0" w:space="0" w:color="auto"/>
      </w:divBdr>
    </w:div>
    <w:div w:id="1171989774">
      <w:bodyDiv w:val="1"/>
      <w:marLeft w:val="0"/>
      <w:marRight w:val="0"/>
      <w:marTop w:val="0"/>
      <w:marBottom w:val="0"/>
      <w:divBdr>
        <w:top w:val="none" w:sz="0" w:space="0" w:color="auto"/>
        <w:left w:val="none" w:sz="0" w:space="0" w:color="auto"/>
        <w:bottom w:val="none" w:sz="0" w:space="0" w:color="auto"/>
        <w:right w:val="none" w:sz="0" w:space="0" w:color="auto"/>
      </w:divBdr>
    </w:div>
    <w:div w:id="132215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02672606.0" TargetMode="External"/><Relationship Id="rId13" Type="http://schemas.openxmlformats.org/officeDocument/2006/relationships/hyperlink" Target="garantF1://70329490.0" TargetMode="External"/><Relationship Id="rId18" Type="http://schemas.openxmlformats.org/officeDocument/2006/relationships/hyperlink" Target="garantF1://70778632.0"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garantF1://70329490.0" TargetMode="External"/><Relationship Id="rId17" Type="http://schemas.openxmlformats.org/officeDocument/2006/relationships/hyperlink" Target="consultantplus://offline/ref=D1640E7673A4EEFBAF86C626E27AC67FE2F3C1D83932C2764BE96753C19849157E3479E6A87B71A6EE3D8285084A4537D5LDh8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D1640E7673A4EEFBAF86C626E27AC67FE2F3C1D83932C2764BE96753C19849157E3479E6A87B71A6EE3D8285084A4537D5LDh8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329490.0" TargetMode="External"/><Relationship Id="rId24" Type="http://schemas.openxmlformats.org/officeDocument/2006/relationships/hyperlink" Target="consultantplus://offline/ref=89B2F166B0D076C0117DE036557396AC925AC9E3F42C116C4DB61DC7BE1D32F22EFAC5AB7950D5450EFD44AB19ADLDJ" TargetMode="External"/><Relationship Id="rId5" Type="http://schemas.openxmlformats.org/officeDocument/2006/relationships/webSettings" Target="webSettings.xml"/><Relationship Id="rId15" Type="http://schemas.openxmlformats.org/officeDocument/2006/relationships/hyperlink" Target="consultantplus://offline/ref=D1640E7673A4EEFBAF86D82BF4169876EAFA9AD03B36CC2616BC61049EC84F402C7427BFF93D3AABEC219E8508L5h6E" TargetMode="External"/><Relationship Id="rId23" Type="http://schemas.openxmlformats.org/officeDocument/2006/relationships/hyperlink" Target="consultantplus://offline/ref=89B2F166B0D076C0117DE036557396AC9151CBE1F022116C4DB61DC7BE1D32F22EFAC5AB7950D5450EFD44AB19ADLDJ" TargetMode="External"/><Relationship Id="rId28" Type="http://schemas.openxmlformats.org/officeDocument/2006/relationships/theme" Target="theme/theme1.xml"/><Relationship Id="rId10" Type="http://schemas.openxmlformats.org/officeDocument/2006/relationships/hyperlink" Target="http://ivo.garant.ru/" TargetMode="External"/><Relationship Id="rId19" Type="http://schemas.openxmlformats.org/officeDocument/2006/relationships/hyperlink" Target="garantF1://74420940.0" TargetMode="External"/><Relationship Id="rId4" Type="http://schemas.openxmlformats.org/officeDocument/2006/relationships/settings" Target="settings.xml"/><Relationship Id="rId9" Type="http://schemas.openxmlformats.org/officeDocument/2006/relationships/hyperlink" Target="garantF1://12091967.464" TargetMode="External"/><Relationship Id="rId14" Type="http://schemas.openxmlformats.org/officeDocument/2006/relationships/hyperlink" Target="garantF1://70329490.0" TargetMode="External"/><Relationship Id="rId22" Type="http://schemas.openxmlformats.org/officeDocument/2006/relationships/hyperlink" Target="consultantplus://offline/ref=89B2F166B0D076C0117DE036557396AC9150C2E7F520116C4DB61DC7BE1D32F22EFAC5AB7950D5450EFD44AB19ADLD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82261-0E4F-4EB9-B4A7-00019F53A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22</Pages>
  <Words>6130</Words>
  <Characters>34943</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40992</CharactersWithSpaces>
  <SharedDoc>false</SharedDoc>
  <HLinks>
    <vt:vector size="48" baseType="variant">
      <vt:variant>
        <vt:i4>393220</vt:i4>
      </vt:variant>
      <vt:variant>
        <vt:i4>21</vt:i4>
      </vt:variant>
      <vt:variant>
        <vt:i4>0</vt:i4>
      </vt:variant>
      <vt:variant>
        <vt:i4>5</vt:i4>
      </vt:variant>
      <vt:variant>
        <vt:lpwstr>consultantplus://offline/ref=B23232346303B45F5CE52604BFD2C6052302CFFF982B02241C2100FDCC398283E8DB6F363DKDw8E</vt:lpwstr>
      </vt:variant>
      <vt:variant>
        <vt:lpwstr/>
      </vt:variant>
      <vt:variant>
        <vt:i4>2883607</vt:i4>
      </vt:variant>
      <vt:variant>
        <vt:i4>18</vt:i4>
      </vt:variant>
      <vt:variant>
        <vt:i4>0</vt:i4>
      </vt:variant>
      <vt:variant>
        <vt:i4>5</vt:i4>
      </vt:variant>
      <vt:variant>
        <vt:lpwstr/>
      </vt:variant>
      <vt:variant>
        <vt:lpwstr>sub_4026</vt:lpwstr>
      </vt:variant>
      <vt:variant>
        <vt:i4>2883607</vt:i4>
      </vt:variant>
      <vt:variant>
        <vt:i4>15</vt:i4>
      </vt:variant>
      <vt:variant>
        <vt:i4>0</vt:i4>
      </vt:variant>
      <vt:variant>
        <vt:i4>5</vt:i4>
      </vt:variant>
      <vt:variant>
        <vt:lpwstr/>
      </vt:variant>
      <vt:variant>
        <vt:lpwstr>sub_4026</vt:lpwstr>
      </vt:variant>
      <vt:variant>
        <vt:i4>2883607</vt:i4>
      </vt:variant>
      <vt:variant>
        <vt:i4>12</vt:i4>
      </vt:variant>
      <vt:variant>
        <vt:i4>0</vt:i4>
      </vt:variant>
      <vt:variant>
        <vt:i4>5</vt:i4>
      </vt:variant>
      <vt:variant>
        <vt:lpwstr/>
      </vt:variant>
      <vt:variant>
        <vt:lpwstr>sub_4026</vt:lpwstr>
      </vt:variant>
      <vt:variant>
        <vt:i4>2883607</vt:i4>
      </vt:variant>
      <vt:variant>
        <vt:i4>9</vt:i4>
      </vt:variant>
      <vt:variant>
        <vt:i4>0</vt:i4>
      </vt:variant>
      <vt:variant>
        <vt:i4>5</vt:i4>
      </vt:variant>
      <vt:variant>
        <vt:lpwstr/>
      </vt:variant>
      <vt:variant>
        <vt:lpwstr>sub_4026</vt:lpwstr>
      </vt:variant>
      <vt:variant>
        <vt:i4>2883607</vt:i4>
      </vt:variant>
      <vt:variant>
        <vt:i4>6</vt:i4>
      </vt:variant>
      <vt:variant>
        <vt:i4>0</vt:i4>
      </vt:variant>
      <vt:variant>
        <vt:i4>5</vt:i4>
      </vt:variant>
      <vt:variant>
        <vt:lpwstr/>
      </vt:variant>
      <vt:variant>
        <vt:lpwstr>sub_4026</vt:lpwstr>
      </vt:variant>
      <vt:variant>
        <vt:i4>1900578</vt:i4>
      </vt:variant>
      <vt:variant>
        <vt:i4>3</vt:i4>
      </vt:variant>
      <vt:variant>
        <vt:i4>0</vt:i4>
      </vt:variant>
      <vt:variant>
        <vt:i4>5</vt:i4>
      </vt:variant>
      <vt:variant>
        <vt:lpwstr/>
      </vt:variant>
      <vt:variant>
        <vt:lpwstr>sub_372</vt:lpwstr>
      </vt:variant>
      <vt:variant>
        <vt:i4>6160403</vt:i4>
      </vt:variant>
      <vt:variant>
        <vt:i4>0</vt:i4>
      </vt:variant>
      <vt:variant>
        <vt:i4>0</vt:i4>
      </vt:variant>
      <vt:variant>
        <vt:i4>5</vt:i4>
      </vt:variant>
      <vt:variant>
        <vt:lpwstr>garantf1://7045700.0/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PK-UR3</cp:lastModifiedBy>
  <cp:revision>20</cp:revision>
  <cp:lastPrinted>2021-12-27T05:00:00Z</cp:lastPrinted>
  <dcterms:created xsi:type="dcterms:W3CDTF">2022-01-26T09:45:00Z</dcterms:created>
  <dcterms:modified xsi:type="dcterms:W3CDTF">2022-08-19T09:57:00Z</dcterms:modified>
</cp:coreProperties>
</file>